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10" w:rsidRDefault="00A04810" w:rsidP="00C914FA">
      <w:pPr>
        <w:pStyle w:val="Default"/>
        <w:rPr>
          <w:rFonts w:ascii="Candara" w:hAnsi="Candara"/>
          <w:color w:val="auto"/>
          <w:sz w:val="22"/>
          <w:szCs w:val="22"/>
        </w:rPr>
      </w:pPr>
    </w:p>
    <w:p w:rsidR="00A04810" w:rsidRDefault="00A04810" w:rsidP="00C914FA">
      <w:pPr>
        <w:pStyle w:val="Default"/>
        <w:rPr>
          <w:rFonts w:ascii="Candara" w:hAnsi="Candara"/>
          <w:color w:val="auto"/>
          <w:sz w:val="22"/>
          <w:szCs w:val="22"/>
        </w:rPr>
      </w:pPr>
    </w:p>
    <w:p w:rsidR="00A04810" w:rsidRDefault="00A04810" w:rsidP="00C914FA">
      <w:pPr>
        <w:pStyle w:val="Default"/>
        <w:rPr>
          <w:rFonts w:ascii="Candara" w:hAnsi="Candara"/>
          <w:color w:val="auto"/>
          <w:sz w:val="22"/>
          <w:szCs w:val="22"/>
        </w:rPr>
      </w:pPr>
    </w:p>
    <w:p w:rsidR="00A04810" w:rsidRDefault="00A04810" w:rsidP="00C914FA">
      <w:pPr>
        <w:pStyle w:val="Default"/>
        <w:rPr>
          <w:rFonts w:ascii="Candara" w:hAnsi="Candara"/>
          <w:color w:val="auto"/>
          <w:sz w:val="22"/>
          <w:szCs w:val="22"/>
        </w:rPr>
      </w:pPr>
    </w:p>
    <w:p w:rsidR="00A04810" w:rsidRDefault="00A04810" w:rsidP="00C914FA">
      <w:pPr>
        <w:pStyle w:val="Default"/>
        <w:rPr>
          <w:rFonts w:ascii="Candara" w:hAnsi="Candara"/>
          <w:color w:val="auto"/>
          <w:sz w:val="22"/>
          <w:szCs w:val="22"/>
        </w:rPr>
      </w:pPr>
    </w:p>
    <w:p w:rsidR="00186E66" w:rsidRPr="00A04810" w:rsidRDefault="00810424" w:rsidP="00C914FA">
      <w:pPr>
        <w:pStyle w:val="Default"/>
        <w:rPr>
          <w:b/>
        </w:rPr>
      </w:pPr>
      <w:r w:rsidRPr="00A04810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314575" cy="1853368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127E" w:rsidRPr="00A04810">
        <w:rPr>
          <w:rFonts w:ascii="Candara" w:hAnsi="Candara"/>
          <w:b/>
          <w:color w:val="auto"/>
        </w:rPr>
        <w:t xml:space="preserve">Vous </w:t>
      </w:r>
      <w:r w:rsidR="00A04810" w:rsidRPr="00A04810">
        <w:rPr>
          <w:rFonts w:ascii="Candara" w:hAnsi="Candara"/>
          <w:b/>
          <w:color w:val="auto"/>
        </w:rPr>
        <w:t>vous mariez</w:t>
      </w:r>
      <w:r w:rsidR="00857723" w:rsidRPr="00A04810">
        <w:rPr>
          <w:rFonts w:ascii="Candara" w:hAnsi="Candara"/>
          <w:b/>
          <w:color w:val="auto"/>
        </w:rPr>
        <w:t xml:space="preserve"> à Rennes.  </w:t>
      </w:r>
      <w:r w:rsidR="00C914FA" w:rsidRPr="00A04810">
        <w:rPr>
          <w:rFonts w:ascii="Candara" w:hAnsi="Candara"/>
          <w:b/>
          <w:color w:val="auto"/>
        </w:rPr>
        <w:t>Félicitations !</w:t>
      </w:r>
    </w:p>
    <w:p w:rsidR="00810424" w:rsidRPr="00F4162A" w:rsidRDefault="00810424" w:rsidP="00F4162A">
      <w:pPr>
        <w:pStyle w:val="Default"/>
        <w:jc w:val="both"/>
        <w:rPr>
          <w:rFonts w:ascii="Candara" w:hAnsi="Candara"/>
          <w:color w:val="auto"/>
          <w:sz w:val="16"/>
          <w:szCs w:val="16"/>
        </w:rPr>
      </w:pPr>
    </w:p>
    <w:p w:rsidR="00083262" w:rsidRPr="00A04810" w:rsidRDefault="00083262" w:rsidP="00083262">
      <w:pPr>
        <w:pStyle w:val="Default"/>
        <w:jc w:val="both"/>
        <w:rPr>
          <w:rFonts w:ascii="Candara" w:hAnsi="Candara"/>
          <w:color w:val="auto"/>
          <w:sz w:val="20"/>
          <w:szCs w:val="20"/>
        </w:rPr>
      </w:pPr>
      <w:bookmarkStart w:id="0" w:name="_GoBack"/>
      <w:bookmarkEnd w:id="0"/>
      <w:r w:rsidRPr="00A04810">
        <w:rPr>
          <w:rFonts w:ascii="Candara" w:hAnsi="Candara"/>
          <w:color w:val="auto"/>
          <w:sz w:val="20"/>
          <w:szCs w:val="20"/>
        </w:rPr>
        <w:t xml:space="preserve">Afin que la solennité de la cérémonie </w:t>
      </w:r>
      <w:r w:rsidR="00A04810" w:rsidRPr="00A04810">
        <w:rPr>
          <w:rFonts w:ascii="Candara" w:hAnsi="Candara"/>
          <w:color w:val="auto"/>
          <w:sz w:val="20"/>
          <w:szCs w:val="20"/>
        </w:rPr>
        <w:t>s'accorde avec le caractère</w:t>
      </w:r>
      <w:r w:rsidRPr="00A04810">
        <w:rPr>
          <w:rFonts w:ascii="Candara" w:hAnsi="Candara"/>
          <w:color w:val="auto"/>
          <w:sz w:val="20"/>
          <w:szCs w:val="20"/>
        </w:rPr>
        <w:t xml:space="preserve"> festif et convivial de votre mariage, vous devez suivre ces recommandations. </w:t>
      </w:r>
    </w:p>
    <w:p w:rsidR="00810424" w:rsidRPr="00A04810" w:rsidRDefault="009A0B0E" w:rsidP="00F4162A">
      <w:pPr>
        <w:pStyle w:val="Default"/>
        <w:jc w:val="both"/>
        <w:rPr>
          <w:rFonts w:ascii="Candara" w:hAnsi="Candara"/>
          <w:color w:val="auto"/>
          <w:sz w:val="20"/>
          <w:szCs w:val="20"/>
        </w:rPr>
      </w:pPr>
      <w:r w:rsidRPr="00A04810">
        <w:rPr>
          <w:rFonts w:ascii="Candara" w:hAnsi="Candara"/>
          <w:color w:val="auto"/>
          <w:sz w:val="20"/>
          <w:szCs w:val="20"/>
        </w:rPr>
        <w:t xml:space="preserve">Cette charte </w:t>
      </w:r>
      <w:r w:rsidR="002E59C7" w:rsidRPr="00A04810">
        <w:rPr>
          <w:rFonts w:ascii="Candara" w:hAnsi="Candara"/>
          <w:color w:val="auto"/>
          <w:sz w:val="20"/>
          <w:szCs w:val="20"/>
        </w:rPr>
        <w:t>présente</w:t>
      </w:r>
      <w:r w:rsidR="00C914FA" w:rsidRPr="00A04810">
        <w:rPr>
          <w:rFonts w:ascii="Candara" w:hAnsi="Candara"/>
          <w:color w:val="auto"/>
          <w:sz w:val="20"/>
          <w:szCs w:val="20"/>
        </w:rPr>
        <w:t xml:space="preserve"> </w:t>
      </w:r>
      <w:r w:rsidR="00D91296" w:rsidRPr="00A04810">
        <w:rPr>
          <w:rFonts w:ascii="Candara" w:hAnsi="Candara"/>
          <w:color w:val="auto"/>
          <w:sz w:val="20"/>
          <w:szCs w:val="20"/>
        </w:rPr>
        <w:t>les règles</w:t>
      </w:r>
      <w:r w:rsidR="00083262" w:rsidRPr="00A04810">
        <w:rPr>
          <w:rFonts w:ascii="Candara" w:hAnsi="Candara"/>
          <w:color w:val="auto"/>
          <w:sz w:val="20"/>
          <w:szCs w:val="20"/>
        </w:rPr>
        <w:t xml:space="preserve"> qui permettent</w:t>
      </w:r>
      <w:r w:rsidR="00A04810" w:rsidRPr="00A04810">
        <w:rPr>
          <w:rFonts w:ascii="Candara" w:hAnsi="Candara"/>
          <w:color w:val="auto"/>
          <w:sz w:val="20"/>
          <w:szCs w:val="20"/>
        </w:rPr>
        <w:t xml:space="preserve"> aux </w:t>
      </w:r>
      <w:r w:rsidR="00AA4E91" w:rsidRPr="00A04810">
        <w:rPr>
          <w:rFonts w:ascii="Candara" w:hAnsi="Candara"/>
          <w:color w:val="auto"/>
          <w:sz w:val="20"/>
          <w:szCs w:val="20"/>
        </w:rPr>
        <w:t xml:space="preserve">cérémonies </w:t>
      </w:r>
      <w:r w:rsidR="00A04810" w:rsidRPr="00A04810">
        <w:rPr>
          <w:rFonts w:ascii="Candara" w:hAnsi="Candara"/>
          <w:color w:val="auto"/>
          <w:sz w:val="20"/>
          <w:szCs w:val="20"/>
        </w:rPr>
        <w:t>de se dérouler</w:t>
      </w:r>
      <w:r w:rsidR="00AA4E91" w:rsidRPr="00A04810">
        <w:rPr>
          <w:rFonts w:ascii="Candara" w:hAnsi="Candara"/>
          <w:color w:val="auto"/>
          <w:sz w:val="20"/>
          <w:szCs w:val="20"/>
        </w:rPr>
        <w:t xml:space="preserve"> dans de bonnes conditions</w:t>
      </w:r>
      <w:r w:rsidR="002E59C7" w:rsidRPr="00A04810">
        <w:rPr>
          <w:rFonts w:ascii="Candara" w:hAnsi="Candara"/>
          <w:color w:val="auto"/>
          <w:sz w:val="20"/>
          <w:szCs w:val="20"/>
        </w:rPr>
        <w:t>.</w:t>
      </w:r>
    </w:p>
    <w:p w:rsidR="00810424" w:rsidRPr="00A04810" w:rsidRDefault="00810424" w:rsidP="00F4162A">
      <w:pPr>
        <w:pStyle w:val="Default"/>
        <w:jc w:val="both"/>
        <w:rPr>
          <w:rFonts w:ascii="Candara" w:hAnsi="Candara"/>
          <w:color w:val="auto"/>
          <w:sz w:val="20"/>
          <w:szCs w:val="20"/>
        </w:rPr>
      </w:pPr>
    </w:p>
    <w:p w:rsidR="00640E87" w:rsidRDefault="0006186F" w:rsidP="00640E87">
      <w:pPr>
        <w:pStyle w:val="Default"/>
        <w:jc w:val="both"/>
        <w:rPr>
          <w:rFonts w:ascii="Candara" w:hAnsi="Candara"/>
          <w:b/>
          <w:bCs/>
          <w:color w:val="76923C" w:themeColor="accent3" w:themeShade="BF"/>
        </w:rPr>
      </w:pPr>
      <w:r w:rsidRPr="00A04810">
        <w:rPr>
          <w:rFonts w:ascii="Candara" w:hAnsi="Candara"/>
          <w:b/>
          <w:bCs/>
          <w:color w:val="76923C" w:themeColor="accent3" w:themeShade="BF"/>
        </w:rPr>
        <w:t xml:space="preserve">Accès et stationnement </w:t>
      </w:r>
    </w:p>
    <w:p w:rsidR="00640E87" w:rsidRDefault="00640E87" w:rsidP="00640E87">
      <w:pPr>
        <w:pStyle w:val="Default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Aucun stationnement n'est autorisé sur la place de l'hôtel de ville, y compris devant les bornes d'accès pour des raisons de sécurité (accès pompiers...) </w:t>
      </w:r>
    </w:p>
    <w:p w:rsidR="00640E87" w:rsidRPr="00640E87" w:rsidRDefault="00640E87" w:rsidP="00640E87">
      <w:pPr>
        <w:pStyle w:val="Default"/>
        <w:jc w:val="both"/>
        <w:rPr>
          <w:rFonts w:ascii="Candara" w:hAnsi="Candara"/>
          <w:color w:val="76923C" w:themeColor="accent3" w:themeShade="BF"/>
        </w:rPr>
      </w:pPr>
      <w:r>
        <w:rPr>
          <w:rFonts w:ascii="Candara" w:hAnsi="Candara"/>
          <w:sz w:val="20"/>
          <w:szCs w:val="20"/>
        </w:rPr>
        <w:t>Des parkings sont à votre disposition aux environs de l'hôtel de ville : Kléber, Hoche, Vilaine, Lices, Charles de Gaulle. Plusieurs stations de métro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et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de nombreuses lignes de bus sont proches. Des parcs relais existent également à proximité des lignes de métro et bus.</w:t>
      </w:r>
    </w:p>
    <w:p w:rsidR="00083262" w:rsidRPr="00F4162A" w:rsidRDefault="00083262" w:rsidP="00810424">
      <w:pPr>
        <w:spacing w:after="0" w:line="240" w:lineRule="auto"/>
        <w:jc w:val="both"/>
        <w:rPr>
          <w:rFonts w:ascii="Candara" w:eastAsia="Times New Roman" w:hAnsi="Candara" w:cs="Times New Roman"/>
          <w:sz w:val="16"/>
          <w:szCs w:val="16"/>
          <w:lang w:eastAsia="fr-FR"/>
        </w:rPr>
      </w:pPr>
    </w:p>
    <w:p w:rsidR="0006186F" w:rsidRPr="00A04810" w:rsidRDefault="0006186F" w:rsidP="00810424">
      <w:pPr>
        <w:pStyle w:val="Default"/>
        <w:jc w:val="both"/>
        <w:rPr>
          <w:rFonts w:ascii="Candara" w:hAnsi="Candara"/>
          <w:b/>
          <w:bCs/>
          <w:color w:val="76923C" w:themeColor="accent3" w:themeShade="BF"/>
          <w:szCs w:val="28"/>
        </w:rPr>
      </w:pPr>
      <w:r w:rsidRPr="00A04810">
        <w:rPr>
          <w:rFonts w:ascii="Candara" w:hAnsi="Candara"/>
          <w:b/>
          <w:bCs/>
          <w:color w:val="76923C" w:themeColor="accent3" w:themeShade="BF"/>
          <w:szCs w:val="28"/>
        </w:rPr>
        <w:t>Accueil à l'Hôtel de Ville</w:t>
      </w:r>
    </w:p>
    <w:p w:rsidR="00640E87" w:rsidRDefault="004F4D56" w:rsidP="00640E87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Pour </w:t>
      </w:r>
      <w:r w:rsidR="00144E90" w:rsidRPr="00A04810">
        <w:rPr>
          <w:rFonts w:ascii="Candara" w:eastAsia="Times New Roman" w:hAnsi="Candara" w:cs="Times New Roman"/>
          <w:sz w:val="20"/>
          <w:lang w:eastAsia="fr-FR"/>
        </w:rPr>
        <w:t>faciliter</w:t>
      </w: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 le bon déro</w:t>
      </w:r>
      <w:r w:rsidR="0053127E" w:rsidRPr="00A04810">
        <w:rPr>
          <w:rFonts w:ascii="Candara" w:eastAsia="Times New Roman" w:hAnsi="Candara" w:cs="Times New Roman"/>
          <w:sz w:val="20"/>
          <w:lang w:eastAsia="fr-FR"/>
        </w:rPr>
        <w:t>ulement de votre cérémonie, vous devez</w:t>
      </w: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 vous </w:t>
      </w:r>
      <w:r w:rsidR="005434D1" w:rsidRPr="00A04810">
        <w:rPr>
          <w:rFonts w:ascii="Candara" w:eastAsia="Times New Roman" w:hAnsi="Candara" w:cs="Times New Roman"/>
          <w:sz w:val="20"/>
          <w:lang w:eastAsia="fr-FR"/>
        </w:rPr>
        <w:t xml:space="preserve">présenter avec vos témoins et vos invités </w:t>
      </w:r>
      <w:r w:rsidR="0053127E" w:rsidRPr="00A04810">
        <w:rPr>
          <w:rFonts w:ascii="Candara" w:eastAsia="Times New Roman" w:hAnsi="Candara" w:cs="Times New Roman"/>
          <w:b/>
          <w:sz w:val="20"/>
          <w:lang w:eastAsia="fr-FR"/>
        </w:rPr>
        <w:t>au moins</w:t>
      </w:r>
      <w:r w:rsidR="0053127E" w:rsidRPr="00A04810">
        <w:rPr>
          <w:rFonts w:ascii="Candara" w:eastAsia="Times New Roman" w:hAnsi="Candara" w:cs="Times New Roman"/>
          <w:sz w:val="20"/>
          <w:lang w:eastAsia="fr-FR"/>
        </w:rPr>
        <w:t xml:space="preserve"> </w:t>
      </w:r>
      <w:r w:rsidR="005434D1" w:rsidRPr="00A04810">
        <w:rPr>
          <w:rFonts w:ascii="Candara" w:eastAsia="Times New Roman" w:hAnsi="Candara" w:cs="Times New Roman"/>
          <w:b/>
          <w:sz w:val="20"/>
          <w:lang w:eastAsia="fr-FR"/>
        </w:rPr>
        <w:t>15 minutes avant l'horaire</w:t>
      </w:r>
      <w:r w:rsidR="00C251DE" w:rsidRPr="00A04810">
        <w:rPr>
          <w:rFonts w:ascii="Candara" w:eastAsia="Times New Roman" w:hAnsi="Candara" w:cs="Times New Roman"/>
          <w:sz w:val="20"/>
          <w:lang w:eastAsia="fr-FR"/>
        </w:rPr>
        <w:t xml:space="preserve"> fixé de la cérémonie de mariage.</w:t>
      </w:r>
    </w:p>
    <w:p w:rsidR="00C914FA" w:rsidRPr="00A04810" w:rsidRDefault="00640E87" w:rsidP="00083262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  <w:r w:rsidRPr="00640E87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Un huissier ainsi que du personnel en charge de l'accueil </w:t>
      </w:r>
      <w:r>
        <w:rPr>
          <w:rFonts w:ascii="Candara" w:eastAsia="Times New Roman" w:hAnsi="Candara" w:cs="Times New Roman"/>
          <w:sz w:val="20"/>
          <w:lang w:eastAsia="fr-FR"/>
        </w:rPr>
        <w:t>vous accueilleront</w:t>
      </w:r>
      <w:r w:rsidR="00144E90" w:rsidRPr="00A04810">
        <w:rPr>
          <w:rFonts w:ascii="Candara" w:eastAsia="Times New Roman" w:hAnsi="Candara" w:cs="Times New Roman"/>
          <w:sz w:val="20"/>
          <w:lang w:eastAsia="fr-FR"/>
        </w:rPr>
        <w:t xml:space="preserve"> </w:t>
      </w:r>
      <w:r w:rsidR="00651543">
        <w:rPr>
          <w:rFonts w:ascii="Candara" w:eastAsia="Times New Roman" w:hAnsi="Candara" w:cs="Times New Roman"/>
          <w:sz w:val="20"/>
          <w:lang w:eastAsia="fr-FR"/>
        </w:rPr>
        <w:t>au</w:t>
      </w:r>
      <w:r w:rsidR="005434D1" w:rsidRPr="00A04810">
        <w:rPr>
          <w:rFonts w:ascii="Candara" w:eastAsia="Times New Roman" w:hAnsi="Candara" w:cs="Times New Roman"/>
          <w:sz w:val="20"/>
          <w:lang w:eastAsia="fr-FR"/>
        </w:rPr>
        <w:t xml:space="preserve"> seuil de l'Hôtel de </w:t>
      </w:r>
      <w:r w:rsidR="00083262" w:rsidRPr="00A04810">
        <w:rPr>
          <w:rFonts w:ascii="Candara" w:eastAsia="Times New Roman" w:hAnsi="Candara" w:cs="Times New Roman"/>
          <w:sz w:val="20"/>
          <w:lang w:eastAsia="fr-FR"/>
        </w:rPr>
        <w:t>Ville, au</w:t>
      </w:r>
      <w:r w:rsidR="008564E8" w:rsidRPr="00A04810">
        <w:rPr>
          <w:rFonts w:ascii="Candara" w:eastAsia="Times New Roman" w:hAnsi="Candara" w:cs="Times New Roman"/>
          <w:sz w:val="20"/>
          <w:lang w:eastAsia="fr-FR"/>
        </w:rPr>
        <w:t xml:space="preserve"> pied de</w:t>
      </w:r>
      <w:r w:rsidR="00CF33B1" w:rsidRPr="00A04810">
        <w:rPr>
          <w:rFonts w:ascii="Candara" w:eastAsia="Times New Roman" w:hAnsi="Candara" w:cs="Times New Roman"/>
          <w:sz w:val="20"/>
          <w:lang w:eastAsia="fr-FR"/>
        </w:rPr>
        <w:t>s marches</w:t>
      </w:r>
      <w:r w:rsidR="008564E8" w:rsidRPr="00A04810">
        <w:rPr>
          <w:rFonts w:ascii="Candara" w:eastAsia="Times New Roman" w:hAnsi="Candara" w:cs="Times New Roman"/>
          <w:sz w:val="20"/>
          <w:lang w:eastAsia="fr-FR"/>
        </w:rPr>
        <w:t xml:space="preserve">. </w:t>
      </w:r>
      <w:r w:rsidR="00083262" w:rsidRPr="00A04810">
        <w:rPr>
          <w:rFonts w:ascii="Candara" w:eastAsia="Times New Roman" w:hAnsi="Candara" w:cs="Times New Roman"/>
          <w:sz w:val="20"/>
          <w:lang w:eastAsia="fr-FR"/>
        </w:rPr>
        <w:t>Il a pour mission de garantir le bon déroulement de tous les mariages, c'est pourquoi il sera amené à vous ra</w:t>
      </w:r>
      <w:r w:rsidR="00651543">
        <w:rPr>
          <w:rFonts w:ascii="Candara" w:eastAsia="Times New Roman" w:hAnsi="Candara" w:cs="Times New Roman"/>
          <w:sz w:val="20"/>
          <w:lang w:eastAsia="fr-FR"/>
        </w:rPr>
        <w:t xml:space="preserve">ppeler </w:t>
      </w:r>
      <w:proofErr w:type="gramStart"/>
      <w:r w:rsidR="00651543">
        <w:rPr>
          <w:rFonts w:ascii="Candara" w:eastAsia="Times New Roman" w:hAnsi="Candara" w:cs="Times New Roman"/>
          <w:sz w:val="20"/>
          <w:lang w:eastAsia="fr-FR"/>
        </w:rPr>
        <w:t>les règles si nécessaire</w:t>
      </w:r>
      <w:proofErr w:type="gramEnd"/>
      <w:r w:rsidR="00083262" w:rsidRPr="00A04810">
        <w:rPr>
          <w:rFonts w:ascii="Candara" w:eastAsia="Times New Roman" w:hAnsi="Candara" w:cs="Times New Roman"/>
          <w:sz w:val="20"/>
          <w:lang w:eastAsia="fr-FR"/>
        </w:rPr>
        <w:t>.</w:t>
      </w:r>
      <w:r w:rsidR="00C914FA" w:rsidRPr="00A04810">
        <w:rPr>
          <w:rFonts w:ascii="Candara" w:eastAsia="Times New Roman" w:hAnsi="Candara" w:cs="Times New Roman"/>
          <w:sz w:val="20"/>
          <w:lang w:eastAsia="fr-FR"/>
        </w:rPr>
        <w:t xml:space="preserve"> </w:t>
      </w:r>
    </w:p>
    <w:p w:rsidR="00640E87" w:rsidRDefault="00651543" w:rsidP="00640E87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  <w:r>
        <w:rPr>
          <w:rFonts w:ascii="Candara" w:eastAsia="Times New Roman" w:hAnsi="Candara" w:cs="Times New Roman"/>
          <w:b/>
          <w:sz w:val="20"/>
          <w:lang w:eastAsia="fr-FR"/>
        </w:rPr>
        <w:t>Par exemple, e</w:t>
      </w:r>
      <w:r w:rsidR="00083262" w:rsidRPr="00A04810">
        <w:rPr>
          <w:rFonts w:ascii="Candara" w:eastAsia="Times New Roman" w:hAnsi="Candara" w:cs="Times New Roman"/>
          <w:b/>
          <w:sz w:val="20"/>
          <w:lang w:eastAsia="fr-FR"/>
        </w:rPr>
        <w:t>n cas de retard des futurs mariés</w:t>
      </w:r>
      <w:r w:rsidR="00083262" w:rsidRPr="00A04810">
        <w:rPr>
          <w:rFonts w:ascii="Candara" w:eastAsia="Times New Roman" w:hAnsi="Candara" w:cs="Times New Roman"/>
          <w:sz w:val="20"/>
          <w:lang w:eastAsia="fr-FR"/>
        </w:rPr>
        <w:t xml:space="preserve">, des témoins ou de leurs invités, la célébration </w:t>
      </w:r>
      <w:r w:rsidR="00A04810">
        <w:rPr>
          <w:rFonts w:ascii="Candara" w:eastAsia="Times New Roman" w:hAnsi="Candara" w:cs="Times New Roman"/>
          <w:sz w:val="20"/>
          <w:lang w:eastAsia="fr-FR"/>
        </w:rPr>
        <w:t>pourra être reportée</w:t>
      </w:r>
      <w:r w:rsidR="006B5B74" w:rsidRPr="00A04810">
        <w:rPr>
          <w:rFonts w:ascii="Candara" w:eastAsia="Times New Roman" w:hAnsi="Candara" w:cs="Times New Roman"/>
          <w:sz w:val="20"/>
          <w:lang w:eastAsia="fr-FR"/>
        </w:rPr>
        <w:t xml:space="preserve"> à </w:t>
      </w:r>
      <w:r w:rsidR="00083262" w:rsidRPr="00A04810">
        <w:rPr>
          <w:rFonts w:ascii="Candara" w:eastAsia="Times New Roman" w:hAnsi="Candara" w:cs="Times New Roman"/>
          <w:sz w:val="20"/>
          <w:lang w:eastAsia="fr-FR"/>
        </w:rPr>
        <w:t xml:space="preserve">une </w:t>
      </w:r>
      <w:r w:rsidR="006B5B74" w:rsidRPr="00A04810">
        <w:rPr>
          <w:rFonts w:ascii="Candara" w:eastAsia="Times New Roman" w:hAnsi="Candara" w:cs="Times New Roman"/>
          <w:sz w:val="20"/>
          <w:lang w:eastAsia="fr-FR"/>
        </w:rPr>
        <w:t xml:space="preserve">autre </w:t>
      </w:r>
      <w:r w:rsidR="00083262" w:rsidRPr="00A04810">
        <w:rPr>
          <w:rFonts w:ascii="Candara" w:eastAsia="Times New Roman" w:hAnsi="Candara" w:cs="Times New Roman"/>
          <w:sz w:val="20"/>
          <w:lang w:eastAsia="fr-FR"/>
        </w:rPr>
        <w:t>date au vu du respect des contraintes horaires de chaque mariage.</w:t>
      </w:r>
    </w:p>
    <w:p w:rsidR="00640E87" w:rsidRDefault="00640E87" w:rsidP="00640E87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</w:p>
    <w:p w:rsidR="00640E87" w:rsidRPr="00640E87" w:rsidRDefault="008564E8" w:rsidP="00640E87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  <w:r w:rsidRPr="00A04810">
        <w:rPr>
          <w:rFonts w:ascii="Candara" w:eastAsia="Times New Roman" w:hAnsi="Candara" w:cs="Times New Roman"/>
          <w:sz w:val="20"/>
          <w:lang w:eastAsia="fr-FR"/>
        </w:rPr>
        <w:t>Un ascenseur est à la disposition de</w:t>
      </w:r>
      <w:r w:rsidR="00186E66" w:rsidRPr="00A04810">
        <w:rPr>
          <w:rFonts w:ascii="Candara" w:eastAsia="Times New Roman" w:hAnsi="Candara" w:cs="Times New Roman"/>
          <w:sz w:val="20"/>
          <w:lang w:eastAsia="fr-FR"/>
        </w:rPr>
        <w:t>s personnes à mobilité réduite.</w:t>
      </w:r>
      <w:r w:rsidR="00640E87" w:rsidRPr="00640E87">
        <w:rPr>
          <w:rFonts w:ascii="Candara" w:hAnsi="Candara"/>
          <w:sz w:val="20"/>
          <w:szCs w:val="20"/>
        </w:rPr>
        <w:t xml:space="preserve"> </w:t>
      </w:r>
      <w:r w:rsidR="00640E87">
        <w:rPr>
          <w:rFonts w:ascii="Candara" w:hAnsi="Candara"/>
          <w:sz w:val="20"/>
          <w:szCs w:val="20"/>
        </w:rPr>
        <w:t xml:space="preserve">N'hésitez pas à vous adresser au personnel d'accueil pour toute assistance. </w:t>
      </w:r>
    </w:p>
    <w:p w:rsidR="00810424" w:rsidRPr="00A04810" w:rsidRDefault="00810424" w:rsidP="006B5B74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</w:p>
    <w:p w:rsidR="00E8294D" w:rsidRPr="00A04810" w:rsidRDefault="00E8294D" w:rsidP="006B5B74">
      <w:pPr>
        <w:spacing w:after="0" w:line="240" w:lineRule="auto"/>
        <w:jc w:val="both"/>
        <w:rPr>
          <w:rFonts w:ascii="Candara" w:hAnsi="Candara"/>
          <w:color w:val="76923C" w:themeColor="accent3" w:themeShade="BF"/>
          <w:sz w:val="14"/>
          <w:szCs w:val="16"/>
        </w:rPr>
      </w:pPr>
    </w:p>
    <w:p w:rsidR="00640E87" w:rsidRDefault="00640E87" w:rsidP="006B5B74">
      <w:pPr>
        <w:pStyle w:val="Default"/>
        <w:jc w:val="both"/>
        <w:rPr>
          <w:rFonts w:ascii="Candara" w:hAnsi="Candara"/>
          <w:b/>
          <w:bCs/>
          <w:color w:val="76923C" w:themeColor="accent3" w:themeShade="BF"/>
          <w:szCs w:val="28"/>
        </w:rPr>
      </w:pPr>
    </w:p>
    <w:p w:rsidR="00640E87" w:rsidRDefault="00640E87" w:rsidP="006B5B74">
      <w:pPr>
        <w:pStyle w:val="Default"/>
        <w:jc w:val="both"/>
        <w:rPr>
          <w:rFonts w:ascii="Candara" w:hAnsi="Candara"/>
          <w:b/>
          <w:bCs/>
          <w:color w:val="76923C" w:themeColor="accent3" w:themeShade="BF"/>
          <w:szCs w:val="28"/>
        </w:rPr>
      </w:pPr>
    </w:p>
    <w:p w:rsidR="006D142E" w:rsidRPr="00A04810" w:rsidRDefault="006D142E" w:rsidP="006B5B74">
      <w:pPr>
        <w:pStyle w:val="Default"/>
        <w:jc w:val="both"/>
        <w:rPr>
          <w:rFonts w:ascii="Candara" w:hAnsi="Candara"/>
          <w:color w:val="76923C" w:themeColor="accent3" w:themeShade="BF"/>
          <w:szCs w:val="28"/>
        </w:rPr>
      </w:pPr>
      <w:r w:rsidRPr="00A04810">
        <w:rPr>
          <w:rFonts w:ascii="Candara" w:hAnsi="Candara"/>
          <w:b/>
          <w:bCs/>
          <w:color w:val="76923C" w:themeColor="accent3" w:themeShade="BF"/>
          <w:szCs w:val="28"/>
        </w:rPr>
        <w:lastRenderedPageBreak/>
        <w:t xml:space="preserve">Le déroulement de la cérémonie </w:t>
      </w:r>
    </w:p>
    <w:p w:rsidR="00FF051F" w:rsidRPr="00A04810" w:rsidRDefault="008564E8" w:rsidP="00C914FA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  <w:r w:rsidRPr="00A04810">
        <w:rPr>
          <w:rFonts w:ascii="Candara" w:eastAsia="Times New Roman" w:hAnsi="Candara" w:cs="Times New Roman"/>
          <w:sz w:val="20"/>
          <w:lang w:eastAsia="fr-FR"/>
        </w:rPr>
        <w:t>La célébrat</w:t>
      </w:r>
      <w:r w:rsidR="00CF33B1" w:rsidRPr="00A04810">
        <w:rPr>
          <w:rFonts w:ascii="Candara" w:eastAsia="Times New Roman" w:hAnsi="Candara" w:cs="Times New Roman"/>
          <w:sz w:val="20"/>
          <w:lang w:eastAsia="fr-FR"/>
        </w:rPr>
        <w:t xml:space="preserve">ion de votre mariage en mairie </w:t>
      </w:r>
      <w:r w:rsidR="00144E90" w:rsidRPr="00A04810">
        <w:rPr>
          <w:rFonts w:ascii="Candara" w:eastAsia="Times New Roman" w:hAnsi="Candara" w:cs="Times New Roman"/>
          <w:sz w:val="20"/>
          <w:lang w:eastAsia="fr-FR"/>
        </w:rPr>
        <w:t>est</w:t>
      </w:r>
      <w:r w:rsidR="00CF33B1" w:rsidRPr="00A04810">
        <w:rPr>
          <w:rFonts w:ascii="Candara" w:eastAsia="Times New Roman" w:hAnsi="Candara" w:cs="Times New Roman"/>
          <w:sz w:val="20"/>
          <w:lang w:eastAsia="fr-FR"/>
        </w:rPr>
        <w:t xml:space="preserve"> un</w:t>
      </w: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 moment </w:t>
      </w:r>
      <w:r w:rsidR="001C2BFD" w:rsidRPr="00A04810">
        <w:rPr>
          <w:rFonts w:ascii="Candara" w:eastAsia="Times New Roman" w:hAnsi="Candara" w:cs="Times New Roman"/>
          <w:sz w:val="20"/>
          <w:lang w:eastAsia="fr-FR"/>
        </w:rPr>
        <w:t>solennel</w:t>
      </w:r>
      <w:r w:rsidR="00CF33B1" w:rsidRPr="00A04810">
        <w:rPr>
          <w:rFonts w:ascii="Candara" w:eastAsia="Times New Roman" w:hAnsi="Candara" w:cs="Times New Roman"/>
          <w:sz w:val="20"/>
          <w:lang w:eastAsia="fr-FR"/>
        </w:rPr>
        <w:t xml:space="preserve">. </w:t>
      </w:r>
      <w:r w:rsidR="00144E90" w:rsidRPr="00A04810">
        <w:rPr>
          <w:rFonts w:ascii="Candara" w:hAnsi="Candara"/>
          <w:sz w:val="20"/>
        </w:rPr>
        <w:t xml:space="preserve">Le </w:t>
      </w:r>
      <w:r w:rsidR="0053127E" w:rsidRPr="00A04810">
        <w:rPr>
          <w:rFonts w:ascii="Candara" w:hAnsi="Candara"/>
          <w:sz w:val="20"/>
        </w:rPr>
        <w:t>c</w:t>
      </w:r>
      <w:r w:rsidR="007877CD" w:rsidRPr="00A04810">
        <w:rPr>
          <w:rFonts w:ascii="Candara" w:hAnsi="Candara"/>
          <w:sz w:val="20"/>
        </w:rPr>
        <w:t>onsentement des époux</w:t>
      </w:r>
      <w:r w:rsidR="00083262" w:rsidRPr="00A04810">
        <w:rPr>
          <w:rFonts w:ascii="Candara" w:hAnsi="Candara"/>
          <w:sz w:val="20"/>
        </w:rPr>
        <w:t xml:space="preserve"> </w:t>
      </w:r>
      <w:r w:rsidR="00651543">
        <w:rPr>
          <w:rFonts w:ascii="Candara" w:hAnsi="Candara"/>
          <w:sz w:val="20"/>
        </w:rPr>
        <w:t xml:space="preserve">recueilli </w:t>
      </w:r>
      <w:r w:rsidR="00144E90" w:rsidRPr="00A04810">
        <w:rPr>
          <w:rFonts w:ascii="Candara" w:hAnsi="Candara"/>
          <w:sz w:val="20"/>
        </w:rPr>
        <w:t xml:space="preserve">par l’élu doit </w:t>
      </w:r>
      <w:r w:rsidR="007877CD" w:rsidRPr="00A04810">
        <w:rPr>
          <w:rFonts w:ascii="Candara" w:hAnsi="Candara"/>
          <w:sz w:val="20"/>
        </w:rPr>
        <w:t xml:space="preserve">être </w:t>
      </w:r>
      <w:r w:rsidR="001C2BFD" w:rsidRPr="00A04810">
        <w:rPr>
          <w:rFonts w:ascii="Candara" w:hAnsi="Candara"/>
          <w:sz w:val="20"/>
        </w:rPr>
        <w:t>entendu</w:t>
      </w:r>
      <w:r w:rsidR="007877CD" w:rsidRPr="00A04810">
        <w:rPr>
          <w:rFonts w:ascii="Candara" w:hAnsi="Candara"/>
          <w:sz w:val="20"/>
        </w:rPr>
        <w:t xml:space="preserve"> distinctement. </w:t>
      </w:r>
      <w:r w:rsidR="001C2BFD" w:rsidRPr="00A04810">
        <w:rPr>
          <w:rFonts w:ascii="Candara" w:eastAsia="Times New Roman" w:hAnsi="Candara" w:cs="Times New Roman"/>
          <w:sz w:val="20"/>
          <w:lang w:eastAsia="fr-FR"/>
        </w:rPr>
        <w:t xml:space="preserve">Aussi </w:t>
      </w: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nous vous remercions </w:t>
      </w:r>
      <w:r w:rsidR="00083262" w:rsidRPr="00A04810">
        <w:rPr>
          <w:rFonts w:ascii="Candara" w:eastAsia="Times New Roman" w:hAnsi="Candara" w:cs="Times New Roman"/>
          <w:sz w:val="20"/>
          <w:lang w:eastAsia="fr-FR"/>
        </w:rPr>
        <w:t xml:space="preserve">d'être attentifs et respectueux pendant toute la cérémonie. </w:t>
      </w:r>
    </w:p>
    <w:p w:rsidR="00C914FA" w:rsidRPr="00A04810" w:rsidRDefault="00083262" w:rsidP="00C914FA">
      <w:pPr>
        <w:spacing w:line="240" w:lineRule="auto"/>
        <w:jc w:val="both"/>
        <w:rPr>
          <w:rFonts w:ascii="Candara" w:hAnsi="Candara" w:cs="Helvetica-Bold"/>
          <w:bCs/>
          <w:iCs/>
          <w:sz w:val="20"/>
        </w:rPr>
      </w:pPr>
      <w:r w:rsidRPr="00A04810">
        <w:rPr>
          <w:rFonts w:ascii="Candara" w:hAnsi="Candara" w:cs="Helvetica-Bold"/>
          <w:bCs/>
          <w:iCs/>
          <w:sz w:val="20"/>
        </w:rPr>
        <w:t xml:space="preserve">La </w:t>
      </w:r>
      <w:r w:rsidR="0053127E" w:rsidRPr="00A04810">
        <w:rPr>
          <w:rFonts w:ascii="Candara" w:hAnsi="Candara" w:cs="Helvetica-Bold"/>
          <w:bCs/>
          <w:iCs/>
          <w:sz w:val="20"/>
        </w:rPr>
        <w:t>célébration</w:t>
      </w:r>
      <w:r w:rsidRPr="00A04810">
        <w:rPr>
          <w:rFonts w:ascii="Candara" w:hAnsi="Candara" w:cs="Helvetica-Bold"/>
          <w:bCs/>
          <w:iCs/>
          <w:sz w:val="20"/>
        </w:rPr>
        <w:t xml:space="preserve"> peut être filmée </w:t>
      </w:r>
      <w:r w:rsidR="00C914FA" w:rsidRPr="00A04810">
        <w:rPr>
          <w:rFonts w:ascii="Candara" w:hAnsi="Candara" w:cs="Helvetica-Bold"/>
          <w:bCs/>
          <w:iCs/>
          <w:sz w:val="20"/>
        </w:rPr>
        <w:t>ou photographiée</w:t>
      </w:r>
      <w:r w:rsidR="00651543">
        <w:rPr>
          <w:rFonts w:ascii="Candara" w:hAnsi="Candara" w:cs="Helvetica-Bold"/>
          <w:bCs/>
          <w:iCs/>
          <w:sz w:val="20"/>
        </w:rPr>
        <w:t xml:space="preserve"> sous</w:t>
      </w:r>
      <w:r w:rsidRPr="00A04810">
        <w:rPr>
          <w:rFonts w:ascii="Candara" w:hAnsi="Candara" w:cs="Helvetica-Bold"/>
          <w:bCs/>
          <w:iCs/>
          <w:sz w:val="20"/>
        </w:rPr>
        <w:t xml:space="preserve"> </w:t>
      </w:r>
      <w:r w:rsidR="00C914FA" w:rsidRPr="00A04810">
        <w:rPr>
          <w:rFonts w:ascii="Candara" w:hAnsi="Candara" w:cs="Helvetica-Bold"/>
          <w:bCs/>
          <w:iCs/>
          <w:sz w:val="20"/>
        </w:rPr>
        <w:t>réserve que</w:t>
      </w:r>
      <w:r w:rsidR="001C2BFD" w:rsidRPr="00A04810">
        <w:rPr>
          <w:rFonts w:ascii="Candara" w:hAnsi="Candara" w:cs="Helvetica-Bold"/>
          <w:bCs/>
          <w:iCs/>
          <w:sz w:val="20"/>
        </w:rPr>
        <w:t xml:space="preserve"> le</w:t>
      </w:r>
      <w:r w:rsidR="00490CB9" w:rsidRPr="00A04810">
        <w:rPr>
          <w:rFonts w:ascii="Candara" w:hAnsi="Candara" w:cs="Helvetica-Bold"/>
          <w:bCs/>
          <w:iCs/>
          <w:sz w:val="20"/>
        </w:rPr>
        <w:t>s déplacements ne perturbent pas la cérémonie.</w:t>
      </w:r>
    </w:p>
    <w:p w:rsidR="00490CB9" w:rsidRPr="00A04810" w:rsidRDefault="00FF051F" w:rsidP="00C914FA">
      <w:pPr>
        <w:spacing w:line="240" w:lineRule="auto"/>
        <w:jc w:val="both"/>
        <w:rPr>
          <w:rFonts w:ascii="Candara" w:hAnsi="Candara" w:cs="Helvetica-Bold"/>
          <w:bCs/>
          <w:iCs/>
          <w:sz w:val="20"/>
        </w:rPr>
      </w:pPr>
      <w:r w:rsidRPr="00A04810">
        <w:rPr>
          <w:rFonts w:ascii="Candara" w:hAnsi="Candara"/>
          <w:sz w:val="20"/>
        </w:rPr>
        <w:t xml:space="preserve">Afin de respecter les principes de laïcité et de neutralité de la République, </w:t>
      </w:r>
      <w:r w:rsidRPr="00A04810">
        <w:rPr>
          <w:rFonts w:ascii="Candara" w:eastAsia="Times New Roman" w:hAnsi="Candara" w:cs="Times New Roman"/>
          <w:sz w:val="20"/>
          <w:lang w:eastAsia="fr-FR"/>
        </w:rPr>
        <w:t>aucun</w:t>
      </w:r>
      <w:r w:rsidR="00145727" w:rsidRPr="00A04810">
        <w:rPr>
          <w:rFonts w:ascii="Candara" w:eastAsia="Times New Roman" w:hAnsi="Candara" w:cs="Times New Roman"/>
          <w:sz w:val="20"/>
          <w:lang w:eastAsia="fr-FR"/>
        </w:rPr>
        <w:t xml:space="preserve"> propos, ni aucun</w:t>
      </w:r>
      <w:r w:rsidRPr="00A04810">
        <w:rPr>
          <w:rFonts w:ascii="Candara" w:eastAsia="Times New Roman" w:hAnsi="Candara" w:cs="Times New Roman"/>
          <w:sz w:val="20"/>
          <w:lang w:eastAsia="fr-FR"/>
        </w:rPr>
        <w:t>e manifestation à caractère religieux ne pourr</w:t>
      </w:r>
      <w:r w:rsidR="00145727" w:rsidRPr="00A04810">
        <w:rPr>
          <w:rFonts w:ascii="Candara" w:eastAsia="Times New Roman" w:hAnsi="Candara" w:cs="Times New Roman"/>
          <w:sz w:val="20"/>
          <w:lang w:eastAsia="fr-FR"/>
        </w:rPr>
        <w:t>ont être tenus</w:t>
      </w: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 dans l'Hôtel de Ville.</w:t>
      </w:r>
      <w:r w:rsidR="00C914FA" w:rsidRPr="00A04810">
        <w:rPr>
          <w:rFonts w:ascii="Candara" w:hAnsi="Candara" w:cs="Helvetica-Bold"/>
          <w:bCs/>
          <w:iCs/>
          <w:sz w:val="20"/>
        </w:rPr>
        <w:t xml:space="preserve"> </w:t>
      </w:r>
      <w:r w:rsidR="00493EC2" w:rsidRPr="00A04810">
        <w:rPr>
          <w:rFonts w:ascii="Candara" w:eastAsia="Times New Roman" w:hAnsi="Candara" w:cs="Times New Roman"/>
          <w:sz w:val="20"/>
          <w:lang w:eastAsia="fr-FR"/>
        </w:rPr>
        <w:t>Les marié</w:t>
      </w:r>
      <w:r w:rsidR="00C914FA" w:rsidRPr="00A04810">
        <w:rPr>
          <w:rFonts w:ascii="Candara" w:eastAsia="Times New Roman" w:hAnsi="Candara" w:cs="Times New Roman"/>
          <w:sz w:val="20"/>
          <w:lang w:eastAsia="fr-FR"/>
        </w:rPr>
        <w:t>s, témoins ou invité</w:t>
      </w:r>
      <w:r w:rsidR="00493EC2" w:rsidRPr="00A04810">
        <w:rPr>
          <w:rFonts w:ascii="Candara" w:eastAsia="Times New Roman" w:hAnsi="Candara" w:cs="Times New Roman"/>
          <w:sz w:val="20"/>
          <w:lang w:eastAsia="fr-FR"/>
        </w:rPr>
        <w:t>s ne doiven</w:t>
      </w:r>
      <w:r w:rsidR="00651543">
        <w:rPr>
          <w:rFonts w:ascii="Candara" w:eastAsia="Times New Roman" w:hAnsi="Candara" w:cs="Times New Roman"/>
          <w:sz w:val="20"/>
          <w:lang w:eastAsia="fr-FR"/>
        </w:rPr>
        <w:t xml:space="preserve">t pas dissimuler leur visage ni </w:t>
      </w:r>
      <w:r w:rsidR="00493EC2" w:rsidRPr="00A04810">
        <w:rPr>
          <w:rFonts w:ascii="Candara" w:eastAsia="Times New Roman" w:hAnsi="Candara" w:cs="Times New Roman"/>
          <w:sz w:val="20"/>
          <w:lang w:eastAsia="fr-FR"/>
        </w:rPr>
        <w:t>rendre impossible leur identification. Le non respect de cette règle républicaine empêchera la célébration du mariage.</w:t>
      </w:r>
    </w:p>
    <w:p w:rsidR="00F73BF6" w:rsidRPr="00A04810" w:rsidRDefault="00F73BF6" w:rsidP="00810424">
      <w:pPr>
        <w:spacing w:after="0" w:line="240" w:lineRule="auto"/>
        <w:jc w:val="both"/>
        <w:rPr>
          <w:rFonts w:ascii="Candara" w:eastAsia="Times New Roman" w:hAnsi="Candara" w:cs="Times New Roman"/>
          <w:b/>
          <w:color w:val="76923C" w:themeColor="accent3" w:themeShade="BF"/>
          <w:sz w:val="24"/>
          <w:szCs w:val="28"/>
          <w:lang w:eastAsia="fr-FR"/>
        </w:rPr>
      </w:pPr>
      <w:r w:rsidRPr="00A04810">
        <w:rPr>
          <w:rFonts w:ascii="Candara" w:eastAsia="Times New Roman" w:hAnsi="Candara" w:cs="Times New Roman"/>
          <w:b/>
          <w:color w:val="76923C" w:themeColor="accent3" w:themeShade="BF"/>
          <w:sz w:val="24"/>
          <w:szCs w:val="28"/>
          <w:lang w:eastAsia="fr-FR"/>
        </w:rPr>
        <w:t>La fin de la cérémonie</w:t>
      </w:r>
    </w:p>
    <w:p w:rsidR="00390D71" w:rsidRPr="00A04810" w:rsidRDefault="00C914FA" w:rsidP="00C914FA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  <w:r w:rsidRPr="00A04810">
        <w:rPr>
          <w:rFonts w:ascii="Candara" w:eastAsia="Times New Roman" w:hAnsi="Candara" w:cs="Times New Roman"/>
          <w:sz w:val="20"/>
          <w:lang w:eastAsia="fr-FR"/>
        </w:rPr>
        <w:t>À</w:t>
      </w:r>
      <w:r w:rsidR="004907DB" w:rsidRPr="00A04810">
        <w:rPr>
          <w:rFonts w:ascii="Candara" w:eastAsia="Times New Roman" w:hAnsi="Candara" w:cs="Times New Roman"/>
          <w:sz w:val="20"/>
          <w:lang w:eastAsia="fr-FR"/>
        </w:rPr>
        <w:t xml:space="preserve"> la fin de la cérémonie, les mariés et leurs </w:t>
      </w:r>
      <w:r w:rsidR="00296A18" w:rsidRPr="00A04810">
        <w:rPr>
          <w:rFonts w:ascii="Candara" w:eastAsia="Times New Roman" w:hAnsi="Candara" w:cs="Times New Roman"/>
          <w:sz w:val="20"/>
          <w:lang w:eastAsia="fr-FR"/>
        </w:rPr>
        <w:t xml:space="preserve">proches sont </w:t>
      </w:r>
      <w:r w:rsidR="004907DB" w:rsidRPr="00A04810">
        <w:rPr>
          <w:rFonts w:ascii="Candara" w:eastAsia="Times New Roman" w:hAnsi="Candara" w:cs="Times New Roman"/>
          <w:sz w:val="20"/>
          <w:lang w:eastAsia="fr-FR"/>
        </w:rPr>
        <w:t xml:space="preserve">invités </w:t>
      </w:r>
      <w:r w:rsidR="00296A18" w:rsidRPr="00A04810">
        <w:rPr>
          <w:rFonts w:ascii="Candara" w:eastAsia="Times New Roman" w:hAnsi="Candara" w:cs="Times New Roman"/>
          <w:sz w:val="20"/>
          <w:lang w:eastAsia="fr-FR"/>
        </w:rPr>
        <w:t xml:space="preserve">à </w:t>
      </w:r>
      <w:r w:rsidR="004907DB" w:rsidRPr="00A04810">
        <w:rPr>
          <w:rFonts w:ascii="Candara" w:eastAsia="Times New Roman" w:hAnsi="Candara" w:cs="Times New Roman"/>
          <w:sz w:val="20"/>
          <w:lang w:eastAsia="fr-FR"/>
        </w:rPr>
        <w:t>quitte</w:t>
      </w:r>
      <w:r w:rsidR="00296A18" w:rsidRPr="00A04810">
        <w:rPr>
          <w:rFonts w:ascii="Candara" w:eastAsia="Times New Roman" w:hAnsi="Candara" w:cs="Times New Roman"/>
          <w:sz w:val="20"/>
          <w:lang w:eastAsia="fr-FR"/>
        </w:rPr>
        <w:t xml:space="preserve">r </w:t>
      </w: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rapidement </w:t>
      </w:r>
      <w:r w:rsidR="00F73BF6" w:rsidRPr="00A04810">
        <w:rPr>
          <w:rFonts w:ascii="Candara" w:eastAsia="Times New Roman" w:hAnsi="Candara" w:cs="Times New Roman"/>
          <w:sz w:val="20"/>
          <w:lang w:eastAsia="fr-FR"/>
        </w:rPr>
        <w:t xml:space="preserve">la salle </w:t>
      </w:r>
      <w:r w:rsidR="004907DB" w:rsidRPr="00A04810">
        <w:rPr>
          <w:rFonts w:ascii="Candara" w:eastAsia="Times New Roman" w:hAnsi="Candara" w:cs="Times New Roman"/>
          <w:sz w:val="20"/>
          <w:lang w:eastAsia="fr-FR"/>
        </w:rPr>
        <w:t>afin de ne pas gêner le déroulement des autres cérémonies</w:t>
      </w:r>
      <w:r w:rsidR="00F73BF6" w:rsidRPr="00A04810">
        <w:rPr>
          <w:rFonts w:ascii="Candara" w:eastAsia="Times New Roman" w:hAnsi="Candara" w:cs="Times New Roman"/>
          <w:sz w:val="20"/>
          <w:lang w:eastAsia="fr-FR"/>
        </w:rPr>
        <w:t xml:space="preserve">. </w:t>
      </w:r>
    </w:p>
    <w:p w:rsidR="00490CB9" w:rsidRPr="00A04810" w:rsidRDefault="00490CB9" w:rsidP="00C914FA">
      <w:pPr>
        <w:spacing w:after="0" w:line="240" w:lineRule="auto"/>
        <w:jc w:val="both"/>
        <w:rPr>
          <w:rFonts w:ascii="Candara" w:eastAsia="Times New Roman" w:hAnsi="Candara" w:cs="Times New Roman"/>
          <w:sz w:val="14"/>
          <w:szCs w:val="16"/>
          <w:lang w:eastAsia="fr-FR"/>
        </w:rPr>
      </w:pPr>
    </w:p>
    <w:p w:rsidR="00490CB9" w:rsidRPr="00640E87" w:rsidRDefault="00296A18" w:rsidP="00640E87">
      <w:pPr>
        <w:pStyle w:val="NormalWeb"/>
        <w:spacing w:after="0" w:line="240" w:lineRule="auto"/>
        <w:ind w:left="720"/>
      </w:pPr>
      <w:r w:rsidRPr="00A04810">
        <w:rPr>
          <w:rFonts w:ascii="Candara" w:hAnsi="Candara"/>
          <w:sz w:val="20"/>
        </w:rPr>
        <w:t>D</w:t>
      </w:r>
      <w:r w:rsidR="00F73BF6" w:rsidRPr="00A04810">
        <w:rPr>
          <w:rFonts w:ascii="Candara" w:hAnsi="Candara"/>
          <w:sz w:val="20"/>
        </w:rPr>
        <w:t xml:space="preserve">es photographies </w:t>
      </w:r>
      <w:r w:rsidRPr="00A04810">
        <w:rPr>
          <w:rFonts w:ascii="Candara" w:hAnsi="Candara"/>
          <w:sz w:val="20"/>
        </w:rPr>
        <w:t>pourront être réalisées</w:t>
      </w:r>
      <w:r w:rsidR="00F73BF6" w:rsidRPr="00A04810">
        <w:rPr>
          <w:rFonts w:ascii="Candara" w:hAnsi="Candara"/>
          <w:sz w:val="20"/>
        </w:rPr>
        <w:t xml:space="preserve"> dans le hall de l'Hôtel d</w:t>
      </w:r>
      <w:r w:rsidR="00640E87">
        <w:rPr>
          <w:rFonts w:ascii="Candara" w:hAnsi="Candara"/>
          <w:sz w:val="20"/>
        </w:rPr>
        <w:t>e Ville ainsi que sur le parvis,</w:t>
      </w:r>
      <w:r w:rsidR="00640E87" w:rsidRPr="00640E87">
        <w:rPr>
          <w:rFonts w:ascii="Candara" w:hAnsi="Candara"/>
          <w:sz w:val="20"/>
          <w:szCs w:val="20"/>
        </w:rPr>
        <w:t xml:space="preserve"> </w:t>
      </w:r>
      <w:r w:rsidR="00640E87">
        <w:rPr>
          <w:rFonts w:ascii="Candara" w:hAnsi="Candara"/>
          <w:sz w:val="20"/>
          <w:szCs w:val="20"/>
        </w:rPr>
        <w:t>sans emp</w:t>
      </w:r>
      <w:r w:rsidR="00640E87">
        <w:rPr>
          <w:rFonts w:ascii="Candara" w:hAnsi="Candara"/>
          <w:sz w:val="20"/>
          <w:szCs w:val="20"/>
        </w:rPr>
        <w:t xml:space="preserve">êcher la circulation des autres </w:t>
      </w:r>
      <w:r w:rsidR="00640E87">
        <w:rPr>
          <w:rFonts w:ascii="Candara" w:hAnsi="Candara"/>
          <w:sz w:val="20"/>
          <w:szCs w:val="20"/>
        </w:rPr>
        <w:t>cérémonies.</w:t>
      </w:r>
    </w:p>
    <w:p w:rsidR="006B5B74" w:rsidRPr="00A04810" w:rsidRDefault="004907DB" w:rsidP="00C914F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sz w:val="20"/>
        </w:rPr>
      </w:pPr>
      <w:r w:rsidRPr="00A04810">
        <w:rPr>
          <w:rFonts w:ascii="Candara" w:eastAsia="Times New Roman" w:hAnsi="Candara" w:cs="Times New Roman"/>
          <w:sz w:val="20"/>
          <w:lang w:eastAsia="fr-FR"/>
        </w:rPr>
        <w:t>L</w:t>
      </w:r>
      <w:r w:rsidR="00F73BF6" w:rsidRPr="00A04810">
        <w:rPr>
          <w:rFonts w:ascii="Candara" w:eastAsia="Times New Roman" w:hAnsi="Candara" w:cs="Times New Roman"/>
          <w:sz w:val="20"/>
          <w:lang w:eastAsia="fr-FR"/>
        </w:rPr>
        <w:t xml:space="preserve">e lancer de pétales et de confettis </w:t>
      </w:r>
      <w:r w:rsidR="0011674A" w:rsidRPr="00A04810">
        <w:rPr>
          <w:rFonts w:ascii="Candara" w:eastAsia="Times New Roman" w:hAnsi="Candara" w:cs="Times New Roman"/>
          <w:sz w:val="20"/>
          <w:lang w:eastAsia="fr-FR"/>
        </w:rPr>
        <w:t>e</w:t>
      </w: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st autorisé </w:t>
      </w:r>
      <w:r w:rsidR="0011674A" w:rsidRPr="00A04810">
        <w:rPr>
          <w:rFonts w:ascii="Candara" w:eastAsia="Times New Roman" w:hAnsi="Candara" w:cs="Times New Roman"/>
          <w:sz w:val="20"/>
          <w:lang w:eastAsia="fr-FR"/>
        </w:rPr>
        <w:t>à l'extérieur de l'Hôtel de Ville</w:t>
      </w:r>
      <w:r w:rsidR="00F73BF6" w:rsidRPr="00A04810">
        <w:rPr>
          <w:rFonts w:ascii="Candara" w:eastAsia="Times New Roman" w:hAnsi="Candara" w:cs="Times New Roman"/>
          <w:sz w:val="20"/>
          <w:lang w:eastAsia="fr-FR"/>
        </w:rPr>
        <w:t>.</w:t>
      </w:r>
      <w:r w:rsidR="00F4162A" w:rsidRPr="00A04810">
        <w:rPr>
          <w:rFonts w:ascii="Candara" w:hAnsi="Candara"/>
          <w:sz w:val="20"/>
        </w:rPr>
        <w:t xml:space="preserve"> </w:t>
      </w:r>
      <w:r w:rsidR="00F73BF6" w:rsidRPr="00A04810">
        <w:rPr>
          <w:rFonts w:ascii="Candara" w:hAnsi="Candara"/>
          <w:sz w:val="20"/>
        </w:rPr>
        <w:t>Les pétards et fumigènes sont</w:t>
      </w:r>
      <w:r w:rsidR="00C914FA" w:rsidRPr="00A04810">
        <w:rPr>
          <w:rFonts w:ascii="Candara" w:hAnsi="Candara"/>
          <w:sz w:val="20"/>
        </w:rPr>
        <w:t xml:space="preserve"> </w:t>
      </w:r>
      <w:r w:rsidR="00F73BF6" w:rsidRPr="00A04810">
        <w:rPr>
          <w:rFonts w:ascii="Candara" w:hAnsi="Candara"/>
          <w:sz w:val="20"/>
        </w:rPr>
        <w:t>interdits</w:t>
      </w:r>
      <w:r w:rsidRPr="00A04810">
        <w:rPr>
          <w:rFonts w:ascii="Candara" w:hAnsi="Candara"/>
          <w:sz w:val="20"/>
        </w:rPr>
        <w:t xml:space="preserve"> pour des raisons de sécurité</w:t>
      </w:r>
      <w:r w:rsidR="00F73BF6" w:rsidRPr="00A04810">
        <w:rPr>
          <w:rFonts w:ascii="Candara" w:hAnsi="Candara"/>
          <w:sz w:val="20"/>
        </w:rPr>
        <w:t>.</w:t>
      </w:r>
    </w:p>
    <w:p w:rsidR="00C914FA" w:rsidRPr="00640E87" w:rsidRDefault="00640E87" w:rsidP="006B0B1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="Times New Roman"/>
          <w:sz w:val="14"/>
          <w:szCs w:val="16"/>
          <w:lang w:eastAsia="fr-FR"/>
        </w:rPr>
      </w:pPr>
      <w:r w:rsidRPr="00640E87">
        <w:rPr>
          <w:rFonts w:ascii="Candara" w:eastAsia="Times New Roman" w:hAnsi="Candara" w:cs="Times New Roman"/>
          <w:sz w:val="20"/>
          <w:lang w:eastAsia="fr-FR"/>
        </w:rPr>
        <w:t xml:space="preserve">L'animation musicale, klaxons, cornes de brume… doivent être limités à un volume modéré à proximité de l’Hôtel de Ville. Leurs usages sont interdits au sein du bâtiment. </w:t>
      </w:r>
    </w:p>
    <w:p w:rsidR="00640E87" w:rsidRDefault="00640E87" w:rsidP="00640E87">
      <w:pPr>
        <w:spacing w:after="0" w:line="240" w:lineRule="auto"/>
        <w:jc w:val="both"/>
        <w:rPr>
          <w:rFonts w:ascii="Candara" w:eastAsia="Times New Roman" w:hAnsi="Candara" w:cs="Times New Roman"/>
          <w:sz w:val="14"/>
          <w:szCs w:val="16"/>
          <w:lang w:eastAsia="fr-FR"/>
        </w:rPr>
      </w:pPr>
    </w:p>
    <w:p w:rsidR="00640E87" w:rsidRPr="00640E87" w:rsidRDefault="00640E87" w:rsidP="00640E87">
      <w:pPr>
        <w:spacing w:after="0" w:line="240" w:lineRule="auto"/>
        <w:jc w:val="both"/>
        <w:rPr>
          <w:rFonts w:ascii="Candara" w:eastAsia="Times New Roman" w:hAnsi="Candara" w:cs="Times New Roman"/>
          <w:sz w:val="14"/>
          <w:szCs w:val="16"/>
          <w:lang w:eastAsia="fr-FR"/>
        </w:rPr>
      </w:pPr>
    </w:p>
    <w:p w:rsidR="004907DB" w:rsidRPr="00A04810" w:rsidRDefault="00FB7FCA" w:rsidP="00C914FA">
      <w:pPr>
        <w:spacing w:after="0" w:line="240" w:lineRule="auto"/>
        <w:jc w:val="both"/>
        <w:rPr>
          <w:rFonts w:ascii="Candara" w:eastAsia="Times New Roman" w:hAnsi="Candara" w:cs="Times New Roman"/>
          <w:sz w:val="20"/>
          <w:lang w:eastAsia="fr-FR"/>
        </w:rPr>
      </w:pPr>
      <w:r w:rsidRPr="00A04810">
        <w:rPr>
          <w:rFonts w:ascii="Candara" w:eastAsia="Times New Roman" w:hAnsi="Candara" w:cs="Times New Roman"/>
          <w:sz w:val="20"/>
          <w:lang w:eastAsia="fr-FR"/>
        </w:rPr>
        <w:t>Tout</w:t>
      </w:r>
      <w:r w:rsidR="004907DB" w:rsidRPr="00A04810">
        <w:rPr>
          <w:rFonts w:ascii="Candara" w:eastAsia="Times New Roman" w:hAnsi="Candara" w:cs="Times New Roman"/>
          <w:sz w:val="20"/>
          <w:lang w:eastAsia="fr-FR"/>
        </w:rPr>
        <w:t xml:space="preserve"> manquement </w:t>
      </w:r>
      <w:r w:rsidR="00651543">
        <w:rPr>
          <w:rFonts w:ascii="Candara" w:eastAsia="Times New Roman" w:hAnsi="Candara" w:cs="Times New Roman"/>
          <w:sz w:val="20"/>
          <w:lang w:eastAsia="fr-FR"/>
        </w:rPr>
        <w:t xml:space="preserve">à </w:t>
      </w:r>
      <w:r w:rsidRPr="00A04810">
        <w:rPr>
          <w:rFonts w:ascii="Candara" w:eastAsia="Times New Roman" w:hAnsi="Candara" w:cs="Times New Roman"/>
          <w:sz w:val="20"/>
          <w:lang w:eastAsia="fr-FR"/>
        </w:rPr>
        <w:t xml:space="preserve">cette charte ou </w:t>
      </w:r>
      <w:r w:rsidR="00651543">
        <w:rPr>
          <w:rFonts w:ascii="Candara" w:eastAsia="Times New Roman" w:hAnsi="Candara" w:cs="Times New Roman"/>
          <w:sz w:val="20"/>
          <w:lang w:eastAsia="fr-FR"/>
        </w:rPr>
        <w:t>irr</w:t>
      </w:r>
      <w:r w:rsidR="00C914FA" w:rsidRPr="00A04810">
        <w:rPr>
          <w:rFonts w:ascii="Candara" w:eastAsia="Times New Roman" w:hAnsi="Candara" w:cs="Times New Roman"/>
          <w:sz w:val="20"/>
          <w:lang w:eastAsia="fr-FR"/>
        </w:rPr>
        <w:t>espect envers le personnel municipal ou les élu</w:t>
      </w:r>
      <w:r w:rsidR="004907DB" w:rsidRPr="00A04810">
        <w:rPr>
          <w:rFonts w:ascii="Candara" w:eastAsia="Times New Roman" w:hAnsi="Candara" w:cs="Times New Roman"/>
          <w:sz w:val="20"/>
          <w:lang w:eastAsia="fr-FR"/>
        </w:rPr>
        <w:t xml:space="preserve">s, </w:t>
      </w:r>
      <w:r w:rsidR="006B5B74" w:rsidRPr="00A04810">
        <w:rPr>
          <w:rFonts w:ascii="Candara" w:eastAsia="Times New Roman" w:hAnsi="Candara" w:cs="Times New Roman"/>
          <w:sz w:val="20"/>
          <w:lang w:eastAsia="fr-FR"/>
        </w:rPr>
        <w:t xml:space="preserve">pourra </w:t>
      </w:r>
      <w:r w:rsidR="00D6536A" w:rsidRPr="00A04810">
        <w:rPr>
          <w:rFonts w:ascii="Candara" w:eastAsia="Times New Roman" w:hAnsi="Candara" w:cs="Times New Roman"/>
          <w:sz w:val="20"/>
          <w:lang w:eastAsia="fr-FR"/>
        </w:rPr>
        <w:t>empêcher</w:t>
      </w:r>
      <w:r w:rsidR="006B5B74" w:rsidRPr="00A04810">
        <w:rPr>
          <w:rFonts w:ascii="Candara" w:eastAsia="Times New Roman" w:hAnsi="Candara" w:cs="Times New Roman"/>
          <w:sz w:val="20"/>
          <w:lang w:eastAsia="fr-FR"/>
        </w:rPr>
        <w:t>a</w:t>
      </w:r>
      <w:r w:rsidR="00D6536A" w:rsidRPr="00A04810">
        <w:rPr>
          <w:rFonts w:ascii="Candara" w:eastAsia="Times New Roman" w:hAnsi="Candara" w:cs="Times New Roman"/>
          <w:sz w:val="20"/>
          <w:lang w:eastAsia="fr-FR"/>
        </w:rPr>
        <w:t xml:space="preserve"> </w:t>
      </w:r>
      <w:r w:rsidR="004907DB" w:rsidRPr="00A04810">
        <w:rPr>
          <w:rFonts w:ascii="Candara" w:eastAsia="Times New Roman" w:hAnsi="Candara" w:cs="Times New Roman"/>
          <w:sz w:val="20"/>
          <w:lang w:eastAsia="fr-FR"/>
        </w:rPr>
        <w:t>l</w:t>
      </w:r>
      <w:r w:rsidR="00D6536A" w:rsidRPr="00A04810">
        <w:rPr>
          <w:rFonts w:ascii="Candara" w:eastAsia="Times New Roman" w:hAnsi="Candara" w:cs="Times New Roman"/>
          <w:sz w:val="20"/>
          <w:lang w:eastAsia="fr-FR"/>
        </w:rPr>
        <w:t>a célébration du mariage.</w:t>
      </w:r>
    </w:p>
    <w:p w:rsidR="00296A18" w:rsidRPr="00A04810" w:rsidRDefault="00296A18" w:rsidP="00C914FA">
      <w:pPr>
        <w:spacing w:after="0" w:line="240" w:lineRule="auto"/>
        <w:jc w:val="both"/>
        <w:rPr>
          <w:rFonts w:ascii="Candara" w:eastAsia="Times New Roman" w:hAnsi="Candara" w:cs="Times New Roman"/>
          <w:sz w:val="14"/>
          <w:szCs w:val="16"/>
          <w:lang w:eastAsia="fr-FR"/>
        </w:rPr>
      </w:pPr>
    </w:p>
    <w:p w:rsidR="00A04810" w:rsidRDefault="00A04810" w:rsidP="00C914FA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Minion Pro"/>
          <w:b/>
          <w:bCs/>
          <w:iCs/>
          <w:sz w:val="20"/>
        </w:rPr>
      </w:pPr>
    </w:p>
    <w:p w:rsidR="00F73BF6" w:rsidRDefault="0004681D" w:rsidP="00C914FA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Minion Pro"/>
          <w:b/>
          <w:bCs/>
          <w:iCs/>
          <w:sz w:val="20"/>
        </w:rPr>
      </w:pPr>
      <w:r w:rsidRPr="00A04810">
        <w:rPr>
          <w:rFonts w:ascii="Candara" w:hAnsi="Candara" w:cs="Minion Pro"/>
          <w:b/>
          <w:bCs/>
          <w:iCs/>
          <w:sz w:val="20"/>
        </w:rPr>
        <w:t xml:space="preserve">Vous </w:t>
      </w:r>
      <w:r w:rsidR="00A04810">
        <w:rPr>
          <w:rFonts w:ascii="Candara" w:hAnsi="Candara" w:cs="Minion Pro"/>
          <w:b/>
          <w:bCs/>
          <w:iCs/>
          <w:sz w:val="20"/>
        </w:rPr>
        <w:t>vous engagez</w:t>
      </w:r>
      <w:r w:rsidR="006B5B74" w:rsidRPr="00A04810">
        <w:rPr>
          <w:rFonts w:ascii="Candara" w:hAnsi="Candara" w:cs="Minion Pro"/>
          <w:b/>
          <w:bCs/>
          <w:iCs/>
          <w:sz w:val="20"/>
        </w:rPr>
        <w:t xml:space="preserve"> </w:t>
      </w:r>
      <w:r w:rsidR="00651543">
        <w:rPr>
          <w:rFonts w:ascii="Candara" w:hAnsi="Candara" w:cs="Minion Pro"/>
          <w:b/>
          <w:bCs/>
          <w:iCs/>
          <w:sz w:val="20"/>
        </w:rPr>
        <w:t xml:space="preserve">à respecter </w:t>
      </w:r>
      <w:r w:rsidR="006B5B74" w:rsidRPr="00A04810">
        <w:rPr>
          <w:rFonts w:ascii="Candara" w:hAnsi="Candara" w:cs="Minion Pro"/>
          <w:b/>
          <w:bCs/>
          <w:iCs/>
          <w:sz w:val="20"/>
        </w:rPr>
        <w:t>cette</w:t>
      </w:r>
      <w:r w:rsidRPr="00A04810">
        <w:rPr>
          <w:rFonts w:ascii="Candara" w:hAnsi="Candara" w:cs="Minion Pro"/>
          <w:b/>
          <w:bCs/>
          <w:iCs/>
          <w:sz w:val="20"/>
        </w:rPr>
        <w:t xml:space="preserve"> charte et à informer vos invités de son contenu afin que la célébration de votre mariage se déroule </w:t>
      </w:r>
      <w:r w:rsidR="002604AE" w:rsidRPr="00A04810">
        <w:rPr>
          <w:rFonts w:ascii="Candara" w:hAnsi="Candara" w:cs="Minion Pro"/>
          <w:b/>
          <w:bCs/>
          <w:iCs/>
          <w:sz w:val="20"/>
        </w:rPr>
        <w:t xml:space="preserve">dans le respect des </w:t>
      </w:r>
      <w:r w:rsidR="00D6536A" w:rsidRPr="00A04810">
        <w:rPr>
          <w:rFonts w:ascii="Candara" w:hAnsi="Candara" w:cs="Minion Pro"/>
          <w:b/>
          <w:bCs/>
          <w:iCs/>
          <w:sz w:val="20"/>
        </w:rPr>
        <w:t xml:space="preserve">règles, </w:t>
      </w:r>
      <w:r w:rsidR="00F31F4D" w:rsidRPr="00A04810">
        <w:rPr>
          <w:rFonts w:ascii="Candara" w:hAnsi="Candara" w:cs="Minion Pro"/>
          <w:b/>
          <w:bCs/>
          <w:iCs/>
          <w:sz w:val="20"/>
        </w:rPr>
        <w:t xml:space="preserve">valeurs de la République </w:t>
      </w:r>
      <w:r w:rsidR="002604AE" w:rsidRPr="00A04810">
        <w:rPr>
          <w:rFonts w:ascii="Candara" w:hAnsi="Candara" w:cs="Minion Pro"/>
          <w:b/>
          <w:bCs/>
          <w:iCs/>
          <w:sz w:val="20"/>
        </w:rPr>
        <w:t xml:space="preserve">et </w:t>
      </w:r>
      <w:r w:rsidR="004907DB" w:rsidRPr="00A04810">
        <w:rPr>
          <w:rFonts w:ascii="Candara" w:hAnsi="Candara" w:cs="Minion Pro"/>
          <w:b/>
          <w:bCs/>
          <w:iCs/>
          <w:sz w:val="20"/>
        </w:rPr>
        <w:t>du vivre ensemble</w:t>
      </w:r>
      <w:r w:rsidR="002604AE" w:rsidRPr="00A04810">
        <w:rPr>
          <w:rFonts w:ascii="Candara" w:hAnsi="Candara" w:cs="Minion Pro"/>
          <w:b/>
          <w:bCs/>
          <w:iCs/>
          <w:sz w:val="20"/>
        </w:rPr>
        <w:t>.</w:t>
      </w:r>
    </w:p>
    <w:p w:rsidR="00A04810" w:rsidRDefault="00A04810" w:rsidP="00C914FA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Minion Pro"/>
          <w:b/>
          <w:bCs/>
          <w:iCs/>
          <w:sz w:val="20"/>
        </w:rPr>
      </w:pPr>
    </w:p>
    <w:p w:rsidR="00A04810" w:rsidRPr="00A04810" w:rsidRDefault="00A04810" w:rsidP="00C914FA">
      <w:pPr>
        <w:autoSpaceDE w:val="0"/>
        <w:autoSpaceDN w:val="0"/>
        <w:adjustRightInd w:val="0"/>
        <w:spacing w:after="0" w:line="240" w:lineRule="auto"/>
        <w:jc w:val="both"/>
        <w:rPr>
          <w:rFonts w:ascii="Minion Pro" w:hAnsi="Minion Pro" w:cs="Minion Pro"/>
          <w:b/>
          <w:bCs/>
          <w:i/>
          <w:iCs/>
          <w:sz w:val="21"/>
          <w:szCs w:val="23"/>
        </w:rPr>
      </w:pPr>
    </w:p>
    <w:p w:rsidR="005456FB" w:rsidRPr="00A04810" w:rsidRDefault="005456FB" w:rsidP="00C914FA">
      <w:pPr>
        <w:rPr>
          <w:rFonts w:ascii="Candara" w:hAnsi="Candara" w:cs="Helvetica-Bold"/>
          <w:b/>
          <w:bCs/>
          <w:i/>
          <w:iCs/>
          <w:color w:val="76923C" w:themeColor="accent3" w:themeShade="BF"/>
          <w:szCs w:val="24"/>
        </w:rPr>
      </w:pPr>
    </w:p>
    <w:sectPr w:rsidR="005456FB" w:rsidRPr="00A04810" w:rsidSect="00A0481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85D"/>
    <w:multiLevelType w:val="hybridMultilevel"/>
    <w:tmpl w:val="8A2EAE6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C6388"/>
    <w:multiLevelType w:val="hybridMultilevel"/>
    <w:tmpl w:val="128E19E2"/>
    <w:lvl w:ilvl="0" w:tplc="CCE2B40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3D1B"/>
    <w:multiLevelType w:val="hybridMultilevel"/>
    <w:tmpl w:val="0DEEC9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7B"/>
    <w:rsid w:val="00046269"/>
    <w:rsid w:val="0004681D"/>
    <w:rsid w:val="0006186F"/>
    <w:rsid w:val="00083262"/>
    <w:rsid w:val="000A7635"/>
    <w:rsid w:val="000B609A"/>
    <w:rsid w:val="001012A4"/>
    <w:rsid w:val="0011674A"/>
    <w:rsid w:val="0014348A"/>
    <w:rsid w:val="00144E90"/>
    <w:rsid w:val="00145727"/>
    <w:rsid w:val="001522CF"/>
    <w:rsid w:val="00172F7E"/>
    <w:rsid w:val="00186E66"/>
    <w:rsid w:val="001C2BFD"/>
    <w:rsid w:val="002330D2"/>
    <w:rsid w:val="00242D67"/>
    <w:rsid w:val="002604AE"/>
    <w:rsid w:val="00296A18"/>
    <w:rsid w:val="002E59C7"/>
    <w:rsid w:val="00301387"/>
    <w:rsid w:val="00306374"/>
    <w:rsid w:val="003125F2"/>
    <w:rsid w:val="00390D71"/>
    <w:rsid w:val="003A64EA"/>
    <w:rsid w:val="003D6C11"/>
    <w:rsid w:val="004859F1"/>
    <w:rsid w:val="004907DB"/>
    <w:rsid w:val="00490CB9"/>
    <w:rsid w:val="00493EC2"/>
    <w:rsid w:val="004C3160"/>
    <w:rsid w:val="004F4D56"/>
    <w:rsid w:val="005142D7"/>
    <w:rsid w:val="0053127E"/>
    <w:rsid w:val="005434D1"/>
    <w:rsid w:val="005456FB"/>
    <w:rsid w:val="00560135"/>
    <w:rsid w:val="005C60C3"/>
    <w:rsid w:val="00640E87"/>
    <w:rsid w:val="00651543"/>
    <w:rsid w:val="00683959"/>
    <w:rsid w:val="006932EE"/>
    <w:rsid w:val="006B5B74"/>
    <w:rsid w:val="006C093C"/>
    <w:rsid w:val="006D142E"/>
    <w:rsid w:val="006E46BA"/>
    <w:rsid w:val="006F4E89"/>
    <w:rsid w:val="007036FF"/>
    <w:rsid w:val="00724BD0"/>
    <w:rsid w:val="00766801"/>
    <w:rsid w:val="007877CD"/>
    <w:rsid w:val="00787999"/>
    <w:rsid w:val="007E35BA"/>
    <w:rsid w:val="00802F42"/>
    <w:rsid w:val="00810424"/>
    <w:rsid w:val="008564E8"/>
    <w:rsid w:val="00857723"/>
    <w:rsid w:val="008A60AC"/>
    <w:rsid w:val="008B1986"/>
    <w:rsid w:val="008D32AE"/>
    <w:rsid w:val="008D3A99"/>
    <w:rsid w:val="009035FD"/>
    <w:rsid w:val="00925F61"/>
    <w:rsid w:val="00934C67"/>
    <w:rsid w:val="009711AF"/>
    <w:rsid w:val="009A0B0E"/>
    <w:rsid w:val="009C19B3"/>
    <w:rsid w:val="00A03CA1"/>
    <w:rsid w:val="00A04810"/>
    <w:rsid w:val="00A0710B"/>
    <w:rsid w:val="00A6777B"/>
    <w:rsid w:val="00A96EC7"/>
    <w:rsid w:val="00AA4E91"/>
    <w:rsid w:val="00AB05A1"/>
    <w:rsid w:val="00AB10AC"/>
    <w:rsid w:val="00AF35F1"/>
    <w:rsid w:val="00B10283"/>
    <w:rsid w:val="00B32959"/>
    <w:rsid w:val="00B90268"/>
    <w:rsid w:val="00BA0EDC"/>
    <w:rsid w:val="00BC2726"/>
    <w:rsid w:val="00BE1185"/>
    <w:rsid w:val="00C12082"/>
    <w:rsid w:val="00C251DE"/>
    <w:rsid w:val="00C26372"/>
    <w:rsid w:val="00C479B9"/>
    <w:rsid w:val="00C51A32"/>
    <w:rsid w:val="00C914FA"/>
    <w:rsid w:val="00CC2FF0"/>
    <w:rsid w:val="00CF33B1"/>
    <w:rsid w:val="00D6536A"/>
    <w:rsid w:val="00D91296"/>
    <w:rsid w:val="00DE0F81"/>
    <w:rsid w:val="00DF48B1"/>
    <w:rsid w:val="00DF6F7B"/>
    <w:rsid w:val="00E476AD"/>
    <w:rsid w:val="00E80DA8"/>
    <w:rsid w:val="00E8294D"/>
    <w:rsid w:val="00E8592D"/>
    <w:rsid w:val="00EA68DF"/>
    <w:rsid w:val="00F00A05"/>
    <w:rsid w:val="00F31F4D"/>
    <w:rsid w:val="00F4162A"/>
    <w:rsid w:val="00F54522"/>
    <w:rsid w:val="00F73BF6"/>
    <w:rsid w:val="00FB7FCA"/>
    <w:rsid w:val="00FF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852A"/>
  <w15:docId w15:val="{46A435AF-B9BD-45D5-B7C9-AC1BBA52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F6F7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142D7"/>
    <w:pPr>
      <w:spacing w:line="241" w:lineRule="atLeast"/>
    </w:pPr>
    <w:rPr>
      <w:rFonts w:ascii="Minion Pro SmBd" w:hAnsi="Minion Pro SmBd" w:cstheme="minorBidi"/>
      <w:color w:val="auto"/>
    </w:rPr>
  </w:style>
  <w:style w:type="character" w:customStyle="1" w:styleId="A0">
    <w:name w:val="A0"/>
    <w:uiPriority w:val="99"/>
    <w:rsid w:val="005142D7"/>
    <w:rPr>
      <w:rFonts w:cs="Minion Pro SmBd"/>
      <w:b/>
      <w:bCs/>
      <w:i/>
      <w:iCs/>
      <w:color w:val="00000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92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C272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B5B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E8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ESNAULT-MORIN Sylvie</dc:creator>
  <cp:lastModifiedBy>AZNAR-COLAS Émilie</cp:lastModifiedBy>
  <cp:revision>6</cp:revision>
  <cp:lastPrinted>2017-09-08T14:29:00Z</cp:lastPrinted>
  <dcterms:created xsi:type="dcterms:W3CDTF">2024-08-01T09:09:00Z</dcterms:created>
  <dcterms:modified xsi:type="dcterms:W3CDTF">2024-08-05T08:17:00Z</dcterms:modified>
</cp:coreProperties>
</file>