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F4504" w:rsidRPr="00D57310" w:rsidRDefault="005569DA">
      <w:pPr>
        <w:pStyle w:val="Numro"/>
        <w:rPr>
          <w:rFonts w:cs="Arial"/>
        </w:rPr>
      </w:pPr>
      <w:r w:rsidRPr="00D57310">
        <w:rPr>
          <w:noProof/>
          <w:sz w:val="20"/>
        </w:rPr>
        <mc:AlternateContent>
          <mc:Choice Requires="wps">
            <w:drawing>
              <wp:anchor distT="0" distB="0" distL="114300" distR="114300" simplePos="0" relativeHeight="251653632" behindDoc="0" locked="0" layoutInCell="1" allowOverlap="1" wp14:anchorId="6CFC71F8" wp14:editId="2BAD210B">
                <wp:simplePos x="0" y="0"/>
                <wp:positionH relativeFrom="column">
                  <wp:posOffset>-38514</wp:posOffset>
                </wp:positionH>
                <wp:positionV relativeFrom="paragraph">
                  <wp:posOffset>-518878</wp:posOffset>
                </wp:positionV>
                <wp:extent cx="1598212" cy="492981"/>
                <wp:effectExtent l="0" t="0" r="2540" b="254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8212" cy="4929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5149" w:rsidRPr="00CD2A24" w:rsidRDefault="00335149">
                            <w:pPr>
                              <w:pStyle w:val="InitialesRapporteur"/>
                            </w:pPr>
                            <w:proofErr w:type="spellStart"/>
                            <w:r w:rsidRPr="00CD2A24">
                              <w:t>PRess</w:t>
                            </w:r>
                            <w:proofErr w:type="spellEnd"/>
                            <w:r w:rsidRPr="00CD2A24">
                              <w:t>/DF</w:t>
                            </w:r>
                            <w:r>
                              <w:t>CP/BL</w:t>
                            </w:r>
                            <w:r w:rsidRPr="00CD2A24">
                              <w:t>/</w:t>
                            </w:r>
                          </w:p>
                          <w:p w:rsidR="00335149" w:rsidRDefault="00335149">
                            <w:pPr>
                              <w:pStyle w:val="InitialesRapporteur"/>
                            </w:pPr>
                            <w:r>
                              <w:t xml:space="preserve">Rapporteur : Mme </w:t>
                            </w:r>
                            <w:proofErr w:type="spellStart"/>
                            <w:r>
                              <w:t>Ducamin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C71F8" id="_x0000_t202" coordsize="21600,21600" o:spt="202" path="m,l,21600r21600,l21600,xe">
                <v:stroke joinstyle="miter"/>
                <v:path gradientshapeok="t" o:connecttype="rect"/>
              </v:shapetype>
              <v:shape id="Text Box 7" o:spid="_x0000_s1026" type="#_x0000_t202" style="position:absolute;margin-left:-3.05pt;margin-top:-40.85pt;width:125.85pt;height:38.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" stroked="f">
                <v:textbox>
                  <w:txbxContent>
                    <w:p w:rsidR="00335149" w:rsidRPr="00CD2A24" w:rsidRDefault="00335149">
                      <w:pPr>
                        <w:pStyle w:val="InitialesRapporteur"/>
                      </w:pPr>
                      <w:proofErr w:type="spellStart"/>
                      <w:r w:rsidRPr="00CD2A24">
                        <w:t>PRess</w:t>
                      </w:r>
                      <w:proofErr w:type="spellEnd"/>
                      <w:r w:rsidRPr="00CD2A24">
                        <w:t>/DF</w:t>
                      </w:r>
                      <w:r>
                        <w:t>CP/BL</w:t>
                      </w:r>
                      <w:r w:rsidRPr="00CD2A24">
                        <w:t>/</w:t>
                      </w:r>
                    </w:p>
                    <w:p w:rsidR="00335149" w:rsidRDefault="00335149">
                      <w:pPr>
                        <w:pStyle w:val="InitialesRapporteur"/>
                      </w:pPr>
                      <w:r>
                        <w:t>Rapporteur : Mme Ducamin</w:t>
                      </w:r>
                    </w:p>
                  </w:txbxContent>
                </v:textbox>
              </v:shape>
            </w:pict>
          </mc:Fallback>
        </mc:AlternateContent>
      </w:r>
      <w:r w:rsidR="008F4504" w:rsidRPr="00D57310">
        <w:t xml:space="preserve">N° </w:t>
      </w:r>
      <w:r w:rsidR="00A86F00">
        <w:t>C 21.192</w:t>
      </w:r>
    </w:p>
    <w:p w:rsidR="00456DB4" w:rsidRPr="00456DB4" w:rsidRDefault="00456DB4" w:rsidP="00456DB4">
      <w:pPr>
        <w:jc w:val="both"/>
        <w:rPr>
          <w:rFonts w:ascii="Century Gothic" w:hAnsi="Century Gothic"/>
          <w:sz w:val="32"/>
        </w:rPr>
      </w:pPr>
      <w:r w:rsidRPr="00456DB4">
        <w:rPr>
          <w:rFonts w:ascii="Century Gothic" w:hAnsi="Century Gothic"/>
          <w:sz w:val="32"/>
        </w:rPr>
        <w:t>Finances –</w:t>
      </w:r>
      <w:r w:rsidR="00C9525B">
        <w:rPr>
          <w:rFonts w:ascii="Century Gothic" w:hAnsi="Century Gothic"/>
          <w:sz w:val="32"/>
        </w:rPr>
        <w:t xml:space="preserve"> </w:t>
      </w:r>
      <w:r w:rsidRPr="00456DB4">
        <w:rPr>
          <w:rFonts w:ascii="Century Gothic" w:hAnsi="Century Gothic"/>
          <w:sz w:val="32"/>
        </w:rPr>
        <w:t xml:space="preserve">Détermination </w:t>
      </w:r>
      <w:r w:rsidR="00672C71">
        <w:rPr>
          <w:rFonts w:ascii="Century Gothic" w:hAnsi="Century Gothic"/>
          <w:sz w:val="32"/>
        </w:rPr>
        <w:t>des</w:t>
      </w:r>
      <w:r w:rsidRPr="00456DB4">
        <w:rPr>
          <w:rFonts w:ascii="Century Gothic" w:hAnsi="Century Gothic"/>
          <w:sz w:val="32"/>
        </w:rPr>
        <w:t xml:space="preserve"> montants</w:t>
      </w:r>
      <w:r w:rsidR="00505403">
        <w:rPr>
          <w:rFonts w:ascii="Century Gothic" w:hAnsi="Century Gothic"/>
          <w:sz w:val="32"/>
        </w:rPr>
        <w:t xml:space="preserve"> de dotation de solidarité communautaire</w:t>
      </w:r>
      <w:r w:rsidRPr="00456DB4">
        <w:rPr>
          <w:rFonts w:ascii="Century Gothic" w:hAnsi="Century Gothic"/>
          <w:sz w:val="32"/>
        </w:rPr>
        <w:t xml:space="preserve"> </w:t>
      </w:r>
      <w:r w:rsidR="00A24D42">
        <w:rPr>
          <w:rFonts w:ascii="Century Gothic" w:hAnsi="Century Gothic"/>
          <w:sz w:val="32"/>
        </w:rPr>
        <w:t xml:space="preserve">(DSC) définitifs </w:t>
      </w:r>
      <w:r w:rsidR="00672C71">
        <w:rPr>
          <w:rFonts w:ascii="Century Gothic" w:hAnsi="Century Gothic"/>
          <w:sz w:val="32"/>
        </w:rPr>
        <w:t>pour 20</w:t>
      </w:r>
      <w:r w:rsidR="006E3B44">
        <w:rPr>
          <w:rFonts w:ascii="Century Gothic" w:hAnsi="Century Gothic"/>
          <w:sz w:val="32"/>
        </w:rPr>
        <w:t>21</w:t>
      </w:r>
      <w:r w:rsidR="00672C71">
        <w:rPr>
          <w:rFonts w:ascii="Century Gothic" w:hAnsi="Century Gothic"/>
          <w:sz w:val="32"/>
        </w:rPr>
        <w:t xml:space="preserve"> et </w:t>
      </w:r>
      <w:r w:rsidR="004A1457">
        <w:rPr>
          <w:rFonts w:ascii="Century Gothic" w:hAnsi="Century Gothic"/>
          <w:sz w:val="32"/>
        </w:rPr>
        <w:t>provisoires</w:t>
      </w:r>
      <w:r w:rsidR="00A24D42">
        <w:rPr>
          <w:rFonts w:ascii="Century Gothic" w:hAnsi="Century Gothic"/>
          <w:sz w:val="32"/>
        </w:rPr>
        <w:t xml:space="preserve"> pour </w:t>
      </w:r>
      <w:r w:rsidR="00672C71">
        <w:rPr>
          <w:rFonts w:ascii="Century Gothic" w:hAnsi="Century Gothic"/>
          <w:sz w:val="32"/>
        </w:rPr>
        <w:t>20</w:t>
      </w:r>
      <w:r w:rsidR="003D0CD7">
        <w:rPr>
          <w:rFonts w:ascii="Century Gothic" w:hAnsi="Century Gothic"/>
          <w:sz w:val="32"/>
        </w:rPr>
        <w:t>2</w:t>
      </w:r>
      <w:r w:rsidR="006E3B44">
        <w:rPr>
          <w:rFonts w:ascii="Century Gothic" w:hAnsi="Century Gothic"/>
          <w:sz w:val="32"/>
        </w:rPr>
        <w:t>2</w:t>
      </w:r>
      <w:r w:rsidR="00672C71">
        <w:rPr>
          <w:rFonts w:ascii="Century Gothic" w:hAnsi="Century Gothic"/>
          <w:sz w:val="32"/>
        </w:rPr>
        <w:t xml:space="preserve"> – </w:t>
      </w:r>
      <w:r w:rsidR="000B11E0">
        <w:rPr>
          <w:rFonts w:ascii="Century Gothic" w:hAnsi="Century Gothic"/>
          <w:sz w:val="32"/>
        </w:rPr>
        <w:t>Échéanciers de versement</w:t>
      </w:r>
    </w:p>
    <w:p w:rsidR="002635DC" w:rsidRDefault="002635DC" w:rsidP="002635DC">
      <w:pPr>
        <w:ind w:right="48"/>
        <w:jc w:val="center"/>
        <w:rPr>
          <w:rFonts w:ascii="Arial Narrow" w:hAnsi="Arial Narrow"/>
          <w:sz w:val="22"/>
          <w:szCs w:val="22"/>
          <w:u w:val="single"/>
        </w:rPr>
      </w:pPr>
    </w:p>
    <w:p w:rsidR="002635DC" w:rsidRPr="002635DC" w:rsidRDefault="002635DC" w:rsidP="002635DC">
      <w:pPr>
        <w:ind w:right="48"/>
        <w:jc w:val="center"/>
        <w:rPr>
          <w:rFonts w:ascii="Arial Narrow" w:hAnsi="Arial Narrow"/>
          <w:sz w:val="20"/>
          <w:szCs w:val="20"/>
          <w:u w:val="single"/>
        </w:rPr>
      </w:pPr>
      <w:r w:rsidRPr="002635DC">
        <w:rPr>
          <w:rFonts w:ascii="Arial Narrow" w:hAnsi="Arial Narrow"/>
          <w:sz w:val="20"/>
          <w:szCs w:val="20"/>
          <w:u w:val="single"/>
        </w:rPr>
        <w:t>EXTRAIT DU REGISTRE DES DELIBERATIONS</w:t>
      </w:r>
    </w:p>
    <w:p w:rsidR="002635DC" w:rsidRPr="002635DC" w:rsidRDefault="002635DC" w:rsidP="002635DC">
      <w:pPr>
        <w:ind w:right="-94"/>
        <w:jc w:val="both"/>
        <w:rPr>
          <w:rFonts w:ascii="Arial Narrow" w:hAnsi="Arial Narrow"/>
          <w:sz w:val="20"/>
          <w:szCs w:val="20"/>
        </w:rPr>
      </w:pPr>
    </w:p>
    <w:p w:rsidR="002635DC" w:rsidRPr="002635DC" w:rsidRDefault="002635DC" w:rsidP="002635DC">
      <w:pPr>
        <w:ind w:right="48"/>
        <w:jc w:val="both"/>
        <w:rPr>
          <w:rFonts w:ascii="Arial Narrow" w:hAnsi="Arial Narrow"/>
          <w:sz w:val="20"/>
          <w:szCs w:val="20"/>
        </w:rPr>
      </w:pPr>
      <w:r w:rsidRPr="002635DC">
        <w:rPr>
          <w:rFonts w:ascii="Arial Narrow" w:hAnsi="Arial Narrow"/>
          <w:sz w:val="20"/>
          <w:szCs w:val="20"/>
        </w:rPr>
        <w:t>La séance est ouverte à 18h33.</w:t>
      </w:r>
    </w:p>
    <w:p w:rsidR="002635DC" w:rsidRPr="002635DC" w:rsidRDefault="002635DC" w:rsidP="002635DC">
      <w:pPr>
        <w:ind w:right="-94"/>
        <w:jc w:val="both"/>
        <w:rPr>
          <w:rFonts w:ascii="Arial Narrow" w:hAnsi="Arial Narrow"/>
          <w:sz w:val="20"/>
          <w:szCs w:val="20"/>
        </w:rPr>
      </w:pPr>
    </w:p>
    <w:p w:rsidR="002635DC" w:rsidRPr="002635DC" w:rsidRDefault="002635DC" w:rsidP="002635DC">
      <w:pPr>
        <w:ind w:right="-94"/>
        <w:jc w:val="both"/>
        <w:rPr>
          <w:rFonts w:ascii="Arial Narrow" w:hAnsi="Arial Narrow"/>
          <w:sz w:val="20"/>
          <w:szCs w:val="20"/>
        </w:rPr>
      </w:pPr>
      <w:r w:rsidRPr="002635DC">
        <w:rPr>
          <w:rFonts w:ascii="Arial Narrow" w:hAnsi="Arial Narrow"/>
          <w:b/>
          <w:sz w:val="20"/>
          <w:szCs w:val="20"/>
        </w:rPr>
        <w:t>Présents :</w:t>
      </w:r>
      <w:r w:rsidRPr="002635DC">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2635DC">
        <w:rPr>
          <w:rFonts w:ascii="Arial Narrow" w:hAnsi="Arial Narrow"/>
          <w:sz w:val="20"/>
          <w:szCs w:val="20"/>
        </w:rPr>
        <w:t>Emile</w:t>
      </w:r>
      <w:proofErr w:type="spellEnd"/>
      <w:r w:rsidRPr="002635DC">
        <w:rPr>
          <w:rFonts w:ascii="Arial Narrow" w:hAnsi="Arial Narrow"/>
          <w:sz w:val="20"/>
          <w:szCs w:val="20"/>
        </w:rPr>
        <w:t xml:space="preserve">,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w:t>
      </w:r>
      <w:proofErr w:type="spellStart"/>
      <w:r w:rsidRPr="002635DC">
        <w:rPr>
          <w:rFonts w:ascii="Arial Narrow" w:hAnsi="Arial Narrow"/>
          <w:sz w:val="20"/>
          <w:szCs w:val="20"/>
        </w:rPr>
        <w:t>Eve</w:t>
      </w:r>
      <w:proofErr w:type="spellEnd"/>
      <w:r w:rsidRPr="002635DC">
        <w:rPr>
          <w:rFonts w:ascii="Arial Narrow" w:hAnsi="Arial Narrow"/>
          <w:sz w:val="20"/>
          <w:szCs w:val="20"/>
        </w:rPr>
        <w:t>, 102 SEMERIL Sébastien, 103 SICOT Philippe, 104 SIMON Luc, 105 STEPHAN Arnaud, 107 THEURIER Matthieu, 111 YVANOFF Daniel, 112 ZAMORD Priscilla.</w:t>
      </w:r>
    </w:p>
    <w:p w:rsidR="002635DC" w:rsidRPr="002635DC" w:rsidRDefault="002635DC" w:rsidP="002635DC">
      <w:pPr>
        <w:ind w:right="-94"/>
        <w:jc w:val="both"/>
        <w:rPr>
          <w:rFonts w:ascii="Arial Narrow" w:hAnsi="Arial Narrow"/>
          <w:sz w:val="20"/>
          <w:szCs w:val="20"/>
        </w:rPr>
      </w:pPr>
    </w:p>
    <w:p w:rsidR="002635DC" w:rsidRPr="002635DC" w:rsidRDefault="002635DC" w:rsidP="002635DC">
      <w:pPr>
        <w:ind w:right="-94"/>
        <w:jc w:val="both"/>
        <w:rPr>
          <w:rFonts w:ascii="Arial Narrow" w:hAnsi="Arial Narrow"/>
          <w:sz w:val="20"/>
          <w:szCs w:val="20"/>
        </w:rPr>
      </w:pPr>
      <w:r w:rsidRPr="002635DC">
        <w:rPr>
          <w:rFonts w:ascii="Arial Narrow" w:hAnsi="Arial Narrow"/>
          <w:b/>
          <w:sz w:val="20"/>
          <w:szCs w:val="20"/>
        </w:rPr>
        <w:t>Ont donné procuration</w:t>
      </w:r>
      <w:r w:rsidRPr="002635DC">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2635DC">
        <w:rPr>
          <w:rFonts w:ascii="Arial Narrow" w:hAnsi="Arial Narrow"/>
          <w:sz w:val="20"/>
          <w:szCs w:val="20"/>
        </w:rPr>
        <w:t>Emile</w:t>
      </w:r>
      <w:proofErr w:type="spellEnd"/>
      <w:r w:rsidRPr="002635DC">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2635DC">
        <w:rPr>
          <w:rFonts w:ascii="Arial Narrow" w:hAnsi="Arial Narrow"/>
          <w:sz w:val="20"/>
          <w:szCs w:val="20"/>
        </w:rPr>
        <w:t>Anabel</w:t>
      </w:r>
      <w:proofErr w:type="spellEnd"/>
      <w:r w:rsidRPr="002635DC">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w:t>
      </w:r>
      <w:proofErr w:type="spellStart"/>
      <w:r w:rsidRPr="002635DC">
        <w:rPr>
          <w:rFonts w:ascii="Arial Narrow" w:hAnsi="Arial Narrow"/>
          <w:sz w:val="20"/>
          <w:szCs w:val="20"/>
        </w:rPr>
        <w:t>Selene</w:t>
      </w:r>
      <w:proofErr w:type="spellEnd"/>
      <w:r w:rsidRPr="002635DC">
        <w:rPr>
          <w:rFonts w:ascii="Arial Narrow" w:hAnsi="Arial Narrow"/>
          <w:sz w:val="20"/>
          <w:szCs w:val="20"/>
        </w:rPr>
        <w:t xml:space="preserve"> à 039 FOUILLERE Christophe, 109 TRAVERS David à 016 BRIERO Lénaïc, 110 VINCENT Sandrine à 053 HUAUME Yann.</w:t>
      </w:r>
    </w:p>
    <w:p w:rsidR="002635DC" w:rsidRPr="002635DC" w:rsidRDefault="002635DC" w:rsidP="002635DC">
      <w:pPr>
        <w:ind w:right="-94"/>
        <w:jc w:val="both"/>
        <w:rPr>
          <w:rFonts w:ascii="Arial Narrow" w:hAnsi="Arial Narrow"/>
          <w:sz w:val="20"/>
          <w:szCs w:val="20"/>
        </w:rPr>
      </w:pPr>
    </w:p>
    <w:p w:rsidR="002635DC" w:rsidRPr="002635DC" w:rsidRDefault="002635DC" w:rsidP="002635DC">
      <w:pPr>
        <w:ind w:right="-94"/>
        <w:jc w:val="both"/>
        <w:rPr>
          <w:rFonts w:ascii="Arial Narrow" w:hAnsi="Arial Narrow"/>
          <w:sz w:val="20"/>
          <w:szCs w:val="20"/>
        </w:rPr>
      </w:pPr>
      <w:r w:rsidRPr="002635DC">
        <w:rPr>
          <w:rFonts w:ascii="Arial Narrow" w:hAnsi="Arial Narrow"/>
          <w:b/>
          <w:sz w:val="20"/>
          <w:szCs w:val="20"/>
        </w:rPr>
        <w:t xml:space="preserve">Absents/Excusés : </w:t>
      </w:r>
      <w:r w:rsidRPr="002635DC">
        <w:rPr>
          <w:rFonts w:ascii="Arial Narrow" w:hAnsi="Arial Narrow"/>
          <w:sz w:val="20"/>
          <w:szCs w:val="20"/>
        </w:rPr>
        <w:t>010 BONNIN Philippe, 015 BRETEAU Pierre, 092 REMOISSENET Laetitia.</w:t>
      </w:r>
    </w:p>
    <w:p w:rsidR="002635DC" w:rsidRPr="002635DC" w:rsidRDefault="002635DC" w:rsidP="002635DC">
      <w:pPr>
        <w:ind w:right="-94"/>
        <w:jc w:val="both"/>
        <w:rPr>
          <w:rFonts w:ascii="Arial Narrow" w:hAnsi="Arial Narrow"/>
          <w:sz w:val="20"/>
          <w:szCs w:val="20"/>
        </w:rPr>
      </w:pPr>
    </w:p>
    <w:p w:rsidR="002635DC" w:rsidRPr="002635DC" w:rsidRDefault="002635DC" w:rsidP="002635DC">
      <w:pPr>
        <w:ind w:right="-94"/>
        <w:jc w:val="both"/>
        <w:rPr>
          <w:rFonts w:ascii="Arial Narrow" w:hAnsi="Arial Narrow"/>
          <w:sz w:val="20"/>
          <w:szCs w:val="20"/>
        </w:rPr>
      </w:pPr>
      <w:r w:rsidRPr="002635DC">
        <w:rPr>
          <w:rFonts w:ascii="Arial Narrow" w:hAnsi="Arial Narrow"/>
          <w:sz w:val="20"/>
          <w:szCs w:val="20"/>
        </w:rPr>
        <w:t>M. LAHAIS est nommé secrétaire de séance.</w:t>
      </w:r>
    </w:p>
    <w:p w:rsidR="002635DC" w:rsidRPr="002635DC" w:rsidRDefault="002635DC" w:rsidP="002635DC">
      <w:pPr>
        <w:ind w:right="-94"/>
        <w:jc w:val="both"/>
        <w:rPr>
          <w:rFonts w:ascii="Arial Narrow" w:hAnsi="Arial Narrow"/>
          <w:sz w:val="20"/>
          <w:szCs w:val="20"/>
        </w:rPr>
      </w:pPr>
    </w:p>
    <w:p w:rsidR="002635DC" w:rsidRPr="002635DC" w:rsidRDefault="002635DC" w:rsidP="002635DC">
      <w:pPr>
        <w:pStyle w:val="Corpsdetexte"/>
        <w:ind w:right="-94"/>
        <w:rPr>
          <w:i w:val="0"/>
          <w:szCs w:val="20"/>
        </w:rPr>
      </w:pPr>
      <w:r w:rsidRPr="002635DC">
        <w:rPr>
          <w:i w:val="0"/>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A86F00" w:rsidRDefault="002635DC" w:rsidP="002635DC">
      <w:pPr>
        <w:ind w:right="-94"/>
        <w:jc w:val="both"/>
        <w:rPr>
          <w:rFonts w:ascii="Arial Narrow" w:eastAsia="Arial Unicode MS" w:hAnsi="Arial Narrow" w:cs="Arial"/>
          <w:noProof/>
          <w:sz w:val="22"/>
        </w:rPr>
      </w:pPr>
      <w:r w:rsidRPr="002635DC">
        <w:rPr>
          <w:rFonts w:ascii="Arial Narrow" w:hAnsi="Arial Narrow"/>
          <w:sz w:val="20"/>
          <w:szCs w:val="20"/>
        </w:rPr>
        <w:t>La séance est levée à 21h31.</w:t>
      </w:r>
      <w:r w:rsidR="00A86F00">
        <w:rPr>
          <w:rFonts w:ascii="Arial Narrow" w:eastAsia="Arial Unicode MS" w:hAnsi="Arial Narrow" w:cs="Arial"/>
          <w:noProof/>
          <w:sz w:val="22"/>
        </w:rPr>
        <w:br w:type="page"/>
      </w:r>
    </w:p>
    <w:p w:rsidR="00A40FDF" w:rsidRPr="00456DB4" w:rsidRDefault="00A40FDF" w:rsidP="00456DB4">
      <w:pPr>
        <w:jc w:val="both"/>
        <w:rPr>
          <w:rFonts w:ascii="Arial Narrow" w:eastAsia="Arial Unicode MS" w:hAnsi="Arial Narrow" w:cs="Arial"/>
          <w:noProof/>
          <w:sz w:val="22"/>
        </w:rPr>
      </w:pPr>
    </w:p>
    <w:p w:rsidR="00456DB4" w:rsidRPr="00456DB4" w:rsidRDefault="00456DB4" w:rsidP="00456DB4">
      <w:pPr>
        <w:jc w:val="both"/>
        <w:rPr>
          <w:rFonts w:ascii="Arial Narrow" w:eastAsia="Arial Unicode MS" w:hAnsi="Arial Narrow"/>
          <w:i/>
          <w:iCs/>
          <w:sz w:val="20"/>
        </w:rPr>
      </w:pPr>
      <w:r w:rsidRPr="00456DB4">
        <w:rPr>
          <w:rFonts w:ascii="Arial Narrow" w:eastAsia="Arial Unicode MS" w:hAnsi="Arial Narrow"/>
          <w:i/>
          <w:iCs/>
          <w:sz w:val="20"/>
        </w:rPr>
        <w:t>Vu le Code Général des Impôts, no</w:t>
      </w:r>
      <w:r w:rsidR="00505403">
        <w:rPr>
          <w:rFonts w:ascii="Arial Narrow" w:eastAsia="Arial Unicode MS" w:hAnsi="Arial Narrow"/>
          <w:i/>
          <w:iCs/>
          <w:sz w:val="20"/>
        </w:rPr>
        <w:t xml:space="preserve">tamment son article 1609 </w:t>
      </w:r>
      <w:proofErr w:type="spellStart"/>
      <w:r w:rsidR="00505403">
        <w:rPr>
          <w:rFonts w:ascii="Arial Narrow" w:eastAsia="Arial Unicode MS" w:hAnsi="Arial Narrow"/>
          <w:i/>
          <w:iCs/>
          <w:sz w:val="20"/>
        </w:rPr>
        <w:t>nonies</w:t>
      </w:r>
      <w:proofErr w:type="spellEnd"/>
      <w:r w:rsidR="005503DA">
        <w:rPr>
          <w:rFonts w:ascii="Arial Narrow" w:eastAsia="Arial Unicode MS" w:hAnsi="Arial Narrow"/>
          <w:i/>
          <w:iCs/>
          <w:sz w:val="20"/>
        </w:rPr>
        <w:t xml:space="preserve"> C</w:t>
      </w:r>
      <w:r w:rsidRPr="00456DB4">
        <w:rPr>
          <w:rFonts w:ascii="Arial Narrow" w:eastAsia="Arial Unicode MS" w:hAnsi="Arial Narrow"/>
          <w:i/>
          <w:iCs/>
          <w:sz w:val="20"/>
        </w:rPr>
        <w:t xml:space="preserve"> ;</w:t>
      </w:r>
    </w:p>
    <w:p w:rsidR="00505403" w:rsidRDefault="00FE14B9" w:rsidP="00456DB4">
      <w:pPr>
        <w:jc w:val="both"/>
        <w:rPr>
          <w:rFonts w:ascii="Arial Narrow" w:eastAsia="Arial Unicode MS" w:hAnsi="Arial Narrow" w:cs="Arial"/>
          <w:i/>
          <w:iCs/>
          <w:sz w:val="20"/>
        </w:rPr>
      </w:pPr>
      <w:r w:rsidRPr="003E5B49">
        <w:rPr>
          <w:rFonts w:ascii="Arial Narrow" w:eastAsia="Arial Unicode MS" w:hAnsi="Arial Narrow" w:cs="Arial"/>
          <w:i/>
          <w:iCs/>
          <w:sz w:val="20"/>
        </w:rPr>
        <w:t>Vu l</w:t>
      </w:r>
      <w:r>
        <w:rPr>
          <w:rFonts w:ascii="Arial Narrow" w:eastAsia="Arial Unicode MS" w:hAnsi="Arial Narrow" w:cs="Arial"/>
          <w:i/>
          <w:iCs/>
          <w:sz w:val="20"/>
        </w:rPr>
        <w:t>a</w:t>
      </w:r>
      <w:r w:rsidRPr="003E5B49">
        <w:rPr>
          <w:rFonts w:ascii="Arial Narrow" w:eastAsia="Arial Unicode MS" w:hAnsi="Arial Narrow" w:cs="Arial"/>
          <w:i/>
          <w:iCs/>
          <w:sz w:val="20"/>
        </w:rPr>
        <w:t xml:space="preserve"> délibération n° C </w:t>
      </w:r>
      <w:r w:rsidR="00920088">
        <w:rPr>
          <w:rFonts w:ascii="Arial Narrow" w:eastAsia="Arial Unicode MS" w:hAnsi="Arial Narrow" w:cs="Arial"/>
          <w:i/>
          <w:iCs/>
          <w:sz w:val="20"/>
        </w:rPr>
        <w:t>13</w:t>
      </w:r>
      <w:r w:rsidRPr="003E5B49">
        <w:rPr>
          <w:rFonts w:ascii="Arial Narrow" w:eastAsia="Arial Unicode MS" w:hAnsi="Arial Narrow" w:cs="Arial"/>
          <w:i/>
          <w:iCs/>
          <w:sz w:val="20"/>
        </w:rPr>
        <w:t>.</w:t>
      </w:r>
      <w:r w:rsidR="00920088">
        <w:rPr>
          <w:rFonts w:ascii="Arial Narrow" w:eastAsia="Arial Unicode MS" w:hAnsi="Arial Narrow" w:cs="Arial"/>
          <w:i/>
          <w:iCs/>
          <w:sz w:val="20"/>
        </w:rPr>
        <w:t>560</w:t>
      </w:r>
      <w:r w:rsidRPr="003E5B49">
        <w:rPr>
          <w:rFonts w:ascii="Arial Narrow" w:eastAsia="Arial Unicode MS" w:hAnsi="Arial Narrow" w:cs="Arial"/>
          <w:i/>
          <w:iCs/>
          <w:sz w:val="20"/>
        </w:rPr>
        <w:t xml:space="preserve"> du </w:t>
      </w:r>
      <w:r>
        <w:rPr>
          <w:rFonts w:ascii="Arial Narrow" w:eastAsia="Arial Unicode MS" w:hAnsi="Arial Narrow" w:cs="Arial"/>
          <w:i/>
          <w:iCs/>
          <w:sz w:val="20"/>
        </w:rPr>
        <w:t>1</w:t>
      </w:r>
      <w:r w:rsidR="00920088">
        <w:rPr>
          <w:rFonts w:ascii="Arial Narrow" w:eastAsia="Arial Unicode MS" w:hAnsi="Arial Narrow" w:cs="Arial"/>
          <w:i/>
          <w:iCs/>
          <w:sz w:val="20"/>
        </w:rPr>
        <w:t>9</w:t>
      </w:r>
      <w:r w:rsidRPr="003E5B49">
        <w:rPr>
          <w:rFonts w:ascii="Arial Narrow" w:eastAsia="Arial Unicode MS" w:hAnsi="Arial Narrow" w:cs="Arial"/>
          <w:i/>
          <w:iCs/>
          <w:sz w:val="20"/>
        </w:rPr>
        <w:t xml:space="preserve"> </w:t>
      </w:r>
      <w:r w:rsidR="00920088">
        <w:rPr>
          <w:rFonts w:ascii="Arial Narrow" w:eastAsia="Arial Unicode MS" w:hAnsi="Arial Narrow" w:cs="Arial"/>
          <w:i/>
          <w:iCs/>
          <w:sz w:val="20"/>
        </w:rPr>
        <w:t>décembre</w:t>
      </w:r>
      <w:r>
        <w:rPr>
          <w:rFonts w:ascii="Arial Narrow" w:eastAsia="Arial Unicode MS" w:hAnsi="Arial Narrow" w:cs="Arial"/>
          <w:i/>
          <w:iCs/>
          <w:sz w:val="20"/>
        </w:rPr>
        <w:t xml:space="preserve"> 20</w:t>
      </w:r>
      <w:r w:rsidR="00920088">
        <w:rPr>
          <w:rFonts w:ascii="Arial Narrow" w:eastAsia="Arial Unicode MS" w:hAnsi="Arial Narrow" w:cs="Arial"/>
          <w:i/>
          <w:iCs/>
          <w:sz w:val="20"/>
        </w:rPr>
        <w:t>13</w:t>
      </w:r>
      <w:r w:rsidR="00004258">
        <w:rPr>
          <w:rFonts w:ascii="Arial Narrow" w:eastAsia="Arial Unicode MS" w:hAnsi="Arial Narrow" w:cs="Arial"/>
          <w:i/>
          <w:iCs/>
          <w:sz w:val="20"/>
        </w:rPr>
        <w:t xml:space="preserve"> </w:t>
      </w:r>
      <w:r w:rsidR="00920088">
        <w:rPr>
          <w:rFonts w:ascii="Arial Narrow" w:eastAsia="Arial Unicode MS" w:hAnsi="Arial Narrow" w:cs="Arial"/>
          <w:i/>
          <w:iCs/>
          <w:sz w:val="20"/>
        </w:rPr>
        <w:t>décidant des modalités de versement de la dotation de solidarité communautaire à compter de 2014</w:t>
      </w:r>
      <w:r w:rsidR="00A24D42">
        <w:rPr>
          <w:rFonts w:ascii="Arial Narrow" w:eastAsia="Arial Unicode MS" w:hAnsi="Arial Narrow" w:cs="Arial"/>
          <w:i/>
          <w:iCs/>
          <w:sz w:val="20"/>
        </w:rPr>
        <w:t xml:space="preserve"> ;</w:t>
      </w:r>
    </w:p>
    <w:p w:rsidR="00A24D42" w:rsidRDefault="00A24D42" w:rsidP="00456DB4">
      <w:pPr>
        <w:jc w:val="both"/>
        <w:rPr>
          <w:rFonts w:ascii="Arial Narrow" w:eastAsia="Arial Unicode MS" w:hAnsi="Arial Narrow" w:cs="Arial"/>
          <w:i/>
          <w:iCs/>
          <w:sz w:val="20"/>
        </w:rPr>
      </w:pPr>
      <w:r>
        <w:rPr>
          <w:rFonts w:ascii="Arial Narrow" w:eastAsia="Arial Unicode MS" w:hAnsi="Arial Narrow" w:cs="Arial"/>
          <w:i/>
          <w:iCs/>
          <w:sz w:val="20"/>
        </w:rPr>
        <w:t xml:space="preserve">Vu la délibération n° C </w:t>
      </w:r>
      <w:r w:rsidR="006E3B44">
        <w:rPr>
          <w:rFonts w:ascii="Arial Narrow" w:eastAsia="Arial Unicode MS" w:hAnsi="Arial Narrow" w:cs="Arial"/>
          <w:i/>
          <w:iCs/>
          <w:sz w:val="20"/>
        </w:rPr>
        <w:t>20</w:t>
      </w:r>
      <w:r w:rsidR="00C24CC0">
        <w:rPr>
          <w:rFonts w:ascii="Arial Narrow" w:eastAsia="Arial Unicode MS" w:hAnsi="Arial Narrow" w:cs="Arial"/>
          <w:i/>
          <w:iCs/>
          <w:sz w:val="20"/>
        </w:rPr>
        <w:t>.1</w:t>
      </w:r>
      <w:r w:rsidR="006E3B44">
        <w:rPr>
          <w:rFonts w:ascii="Arial Narrow" w:eastAsia="Arial Unicode MS" w:hAnsi="Arial Narrow" w:cs="Arial"/>
          <w:i/>
          <w:iCs/>
          <w:sz w:val="20"/>
        </w:rPr>
        <w:t>56</w:t>
      </w:r>
      <w:r>
        <w:rPr>
          <w:rFonts w:ascii="Arial Narrow" w:eastAsia="Arial Unicode MS" w:hAnsi="Arial Narrow" w:cs="Arial"/>
          <w:i/>
          <w:iCs/>
          <w:sz w:val="20"/>
        </w:rPr>
        <w:t xml:space="preserve"> du 1</w:t>
      </w:r>
      <w:r w:rsidR="00AF1F22">
        <w:rPr>
          <w:rFonts w:ascii="Arial Narrow" w:eastAsia="Arial Unicode MS" w:hAnsi="Arial Narrow" w:cs="Arial"/>
          <w:i/>
          <w:iCs/>
          <w:sz w:val="20"/>
        </w:rPr>
        <w:t>9</w:t>
      </w:r>
      <w:r>
        <w:rPr>
          <w:rFonts w:ascii="Arial Narrow" w:eastAsia="Arial Unicode MS" w:hAnsi="Arial Narrow" w:cs="Arial"/>
          <w:i/>
          <w:iCs/>
          <w:sz w:val="20"/>
        </w:rPr>
        <w:t xml:space="preserve"> </w:t>
      </w:r>
      <w:r w:rsidR="006E3B44">
        <w:rPr>
          <w:rFonts w:ascii="Arial Narrow" w:eastAsia="Arial Unicode MS" w:hAnsi="Arial Narrow" w:cs="Arial"/>
          <w:i/>
          <w:iCs/>
          <w:sz w:val="20"/>
        </w:rPr>
        <w:t>nov</w:t>
      </w:r>
      <w:r>
        <w:rPr>
          <w:rFonts w:ascii="Arial Narrow" w:eastAsia="Arial Unicode MS" w:hAnsi="Arial Narrow" w:cs="Arial"/>
          <w:i/>
          <w:iCs/>
          <w:sz w:val="20"/>
        </w:rPr>
        <w:t>embre 20</w:t>
      </w:r>
      <w:r w:rsidR="006E3B44">
        <w:rPr>
          <w:rFonts w:ascii="Arial Narrow" w:eastAsia="Arial Unicode MS" w:hAnsi="Arial Narrow" w:cs="Arial"/>
          <w:i/>
          <w:iCs/>
          <w:sz w:val="20"/>
        </w:rPr>
        <w:t>20</w:t>
      </w:r>
      <w:r>
        <w:rPr>
          <w:rFonts w:ascii="Arial Narrow" w:eastAsia="Arial Unicode MS" w:hAnsi="Arial Narrow" w:cs="Arial"/>
          <w:i/>
          <w:iCs/>
          <w:sz w:val="20"/>
        </w:rPr>
        <w:t xml:space="preserve"> fixant les montant</w:t>
      </w:r>
      <w:r w:rsidR="00C17987">
        <w:rPr>
          <w:rFonts w:ascii="Arial Narrow" w:eastAsia="Arial Unicode MS" w:hAnsi="Arial Narrow" w:cs="Arial"/>
          <w:i/>
          <w:iCs/>
          <w:sz w:val="20"/>
        </w:rPr>
        <w:t>s</w:t>
      </w:r>
      <w:r>
        <w:rPr>
          <w:rFonts w:ascii="Arial Narrow" w:eastAsia="Arial Unicode MS" w:hAnsi="Arial Narrow" w:cs="Arial"/>
          <w:i/>
          <w:iCs/>
          <w:sz w:val="20"/>
        </w:rPr>
        <w:t xml:space="preserve"> et les modalités de versement de la DSC pour 20</w:t>
      </w:r>
      <w:r w:rsidR="006E3B44">
        <w:rPr>
          <w:rFonts w:ascii="Arial Narrow" w:eastAsia="Arial Unicode MS" w:hAnsi="Arial Narrow" w:cs="Arial"/>
          <w:i/>
          <w:iCs/>
          <w:sz w:val="20"/>
        </w:rPr>
        <w:t>20</w:t>
      </w:r>
      <w:r w:rsidR="00A40FDF">
        <w:rPr>
          <w:rFonts w:ascii="Arial Narrow" w:eastAsia="Arial Unicode MS" w:hAnsi="Arial Narrow" w:cs="Arial"/>
          <w:i/>
          <w:iCs/>
          <w:sz w:val="20"/>
        </w:rPr>
        <w:t xml:space="preserve"> et </w:t>
      </w:r>
      <w:r>
        <w:rPr>
          <w:rFonts w:ascii="Arial Narrow" w:eastAsia="Arial Unicode MS" w:hAnsi="Arial Narrow" w:cs="Arial"/>
          <w:i/>
          <w:iCs/>
          <w:sz w:val="20"/>
        </w:rPr>
        <w:t>20</w:t>
      </w:r>
      <w:r w:rsidR="00AF1F22">
        <w:rPr>
          <w:rFonts w:ascii="Arial Narrow" w:eastAsia="Arial Unicode MS" w:hAnsi="Arial Narrow" w:cs="Arial"/>
          <w:i/>
          <w:iCs/>
          <w:sz w:val="20"/>
        </w:rPr>
        <w:t>2</w:t>
      </w:r>
      <w:r w:rsidR="006E3B44">
        <w:rPr>
          <w:rFonts w:ascii="Arial Narrow" w:eastAsia="Arial Unicode MS" w:hAnsi="Arial Narrow" w:cs="Arial"/>
          <w:i/>
          <w:iCs/>
          <w:sz w:val="20"/>
        </w:rPr>
        <w:t>1</w:t>
      </w:r>
      <w:r>
        <w:rPr>
          <w:rFonts w:ascii="Arial Narrow" w:eastAsia="Arial Unicode MS" w:hAnsi="Arial Narrow" w:cs="Arial"/>
          <w:i/>
          <w:iCs/>
          <w:sz w:val="20"/>
        </w:rPr>
        <w:t>.</w:t>
      </w:r>
    </w:p>
    <w:p w:rsidR="00456DB4" w:rsidRPr="00A40FDF" w:rsidRDefault="00456DB4" w:rsidP="00456DB4">
      <w:pPr>
        <w:jc w:val="both"/>
        <w:rPr>
          <w:rFonts w:ascii="Arial Narrow" w:hAnsi="Arial Narrow"/>
          <w:sz w:val="22"/>
          <w:szCs w:val="22"/>
        </w:rPr>
      </w:pPr>
    </w:p>
    <w:p w:rsidR="00690AD1" w:rsidRPr="00A40FDF" w:rsidRDefault="00456DB4" w:rsidP="006564F8">
      <w:pPr>
        <w:spacing w:after="120"/>
        <w:jc w:val="center"/>
        <w:rPr>
          <w:rFonts w:ascii="Arial Narrow" w:hAnsi="Arial Narrow" w:cs="Arial"/>
          <w:sz w:val="22"/>
          <w:szCs w:val="22"/>
          <w:u w:val="single"/>
        </w:rPr>
      </w:pPr>
      <w:r w:rsidRPr="00A40FDF">
        <w:rPr>
          <w:rFonts w:ascii="Arial Narrow" w:hAnsi="Arial Narrow" w:cs="Arial"/>
          <w:sz w:val="22"/>
          <w:szCs w:val="22"/>
          <w:u w:val="single"/>
        </w:rPr>
        <w:t>EXPOSE</w:t>
      </w:r>
    </w:p>
    <w:p w:rsidR="00CB7735" w:rsidRPr="00A40FDF" w:rsidRDefault="00CB7735" w:rsidP="00CB7735">
      <w:pPr>
        <w:pStyle w:val="Paragraphedeliste"/>
        <w:rPr>
          <w:rFonts w:ascii="Arial Narrow" w:hAnsi="Arial Narrow"/>
          <w:sz w:val="22"/>
          <w:szCs w:val="22"/>
        </w:rPr>
      </w:pPr>
    </w:p>
    <w:p w:rsidR="000B11E0" w:rsidRPr="00A40FDF" w:rsidRDefault="000B11E0" w:rsidP="00456DB4">
      <w:pPr>
        <w:jc w:val="both"/>
        <w:rPr>
          <w:rFonts w:ascii="Arial Narrow" w:hAnsi="Arial Narrow"/>
          <w:sz w:val="22"/>
          <w:szCs w:val="22"/>
        </w:rPr>
      </w:pPr>
      <w:r w:rsidRPr="00A40FDF">
        <w:rPr>
          <w:rFonts w:ascii="Arial Narrow" w:hAnsi="Arial Narrow"/>
          <w:sz w:val="22"/>
          <w:szCs w:val="22"/>
        </w:rPr>
        <w:t xml:space="preserve">La dotation de solidarité communautaire (DSC) a été mise en place par Rennes Métropole par délibération du Conseil en date du 9 novembre 1992. </w:t>
      </w:r>
      <w:r w:rsidR="001F41FE" w:rsidRPr="00A40FDF">
        <w:rPr>
          <w:rFonts w:ascii="Arial Narrow" w:hAnsi="Arial Narrow"/>
          <w:sz w:val="22"/>
          <w:szCs w:val="22"/>
        </w:rPr>
        <w:t>De</w:t>
      </w:r>
      <w:r w:rsidR="000939AC" w:rsidRPr="00A40FDF">
        <w:rPr>
          <w:rFonts w:ascii="Arial Narrow" w:hAnsi="Arial Narrow"/>
          <w:sz w:val="22"/>
          <w:szCs w:val="22"/>
        </w:rPr>
        <w:t xml:space="preserve"> 2005</w:t>
      </w:r>
      <w:r w:rsidR="001F41FE" w:rsidRPr="00A40FDF">
        <w:rPr>
          <w:rFonts w:ascii="Arial Narrow" w:hAnsi="Arial Narrow"/>
          <w:sz w:val="22"/>
          <w:szCs w:val="22"/>
        </w:rPr>
        <w:t xml:space="preserve"> à 2017</w:t>
      </w:r>
      <w:r w:rsidR="004A1457" w:rsidRPr="00A40FDF">
        <w:rPr>
          <w:rFonts w:ascii="Arial Narrow" w:hAnsi="Arial Narrow"/>
          <w:sz w:val="22"/>
          <w:szCs w:val="22"/>
        </w:rPr>
        <w:t xml:space="preserve">, le montant </w:t>
      </w:r>
      <w:r w:rsidR="000939AC" w:rsidRPr="00A40FDF">
        <w:rPr>
          <w:rFonts w:ascii="Arial Narrow" w:hAnsi="Arial Narrow"/>
          <w:sz w:val="22"/>
          <w:szCs w:val="22"/>
        </w:rPr>
        <w:t>de la D</w:t>
      </w:r>
      <w:r w:rsidR="001F41FE" w:rsidRPr="00A40FDF">
        <w:rPr>
          <w:rFonts w:ascii="Arial Narrow" w:hAnsi="Arial Narrow"/>
          <w:sz w:val="22"/>
          <w:szCs w:val="22"/>
        </w:rPr>
        <w:t>SC mis en répartition n'a pas connu d'évolution</w:t>
      </w:r>
      <w:r w:rsidR="000939AC" w:rsidRPr="00A40FDF">
        <w:rPr>
          <w:rFonts w:ascii="Arial Narrow" w:hAnsi="Arial Narrow"/>
          <w:sz w:val="22"/>
          <w:szCs w:val="22"/>
        </w:rPr>
        <w:t xml:space="preserve">, sauf </w:t>
      </w:r>
      <w:r w:rsidR="00062D7D" w:rsidRPr="00A40FDF">
        <w:rPr>
          <w:rFonts w:ascii="Arial Narrow" w:hAnsi="Arial Narrow"/>
          <w:sz w:val="22"/>
          <w:szCs w:val="22"/>
        </w:rPr>
        <w:t>ajustement</w:t>
      </w:r>
      <w:r w:rsidR="00C17987" w:rsidRPr="00A40FDF">
        <w:rPr>
          <w:rFonts w:ascii="Arial Narrow" w:hAnsi="Arial Narrow"/>
          <w:sz w:val="22"/>
          <w:szCs w:val="22"/>
        </w:rPr>
        <w:t>s</w:t>
      </w:r>
      <w:r w:rsidR="00062D7D" w:rsidRPr="00A40FDF">
        <w:rPr>
          <w:rFonts w:ascii="Arial Narrow" w:hAnsi="Arial Narrow"/>
          <w:sz w:val="22"/>
          <w:szCs w:val="22"/>
        </w:rPr>
        <w:t xml:space="preserve"> néce</w:t>
      </w:r>
      <w:r w:rsidR="001F41FE" w:rsidRPr="00A40FDF">
        <w:rPr>
          <w:rFonts w:ascii="Arial Narrow" w:hAnsi="Arial Narrow"/>
          <w:sz w:val="22"/>
          <w:szCs w:val="22"/>
        </w:rPr>
        <w:t>ssaire</w:t>
      </w:r>
      <w:r w:rsidR="00C17987" w:rsidRPr="00A40FDF">
        <w:rPr>
          <w:rFonts w:ascii="Arial Narrow" w:hAnsi="Arial Narrow"/>
          <w:sz w:val="22"/>
          <w:szCs w:val="22"/>
        </w:rPr>
        <w:t>s</w:t>
      </w:r>
      <w:r w:rsidR="001F41FE" w:rsidRPr="00A40FDF">
        <w:rPr>
          <w:rFonts w:ascii="Arial Narrow" w:hAnsi="Arial Narrow"/>
          <w:sz w:val="22"/>
          <w:szCs w:val="22"/>
        </w:rPr>
        <w:t xml:space="preserve"> pour le calcul de la dotation </w:t>
      </w:r>
      <w:r w:rsidR="00062D7D" w:rsidRPr="00A40FDF">
        <w:rPr>
          <w:rFonts w:ascii="Arial Narrow" w:hAnsi="Arial Narrow"/>
          <w:sz w:val="22"/>
          <w:szCs w:val="22"/>
        </w:rPr>
        <w:t>des</w:t>
      </w:r>
      <w:r w:rsidR="000939AC" w:rsidRPr="00A40FDF">
        <w:rPr>
          <w:rFonts w:ascii="Arial Narrow" w:hAnsi="Arial Narrow"/>
          <w:sz w:val="22"/>
          <w:szCs w:val="22"/>
        </w:rPr>
        <w:t xml:space="preserve"> communes entrantes. En effet, dans sa rédaction en vigueur en 2005, l'article 1609 </w:t>
      </w:r>
      <w:proofErr w:type="spellStart"/>
      <w:r w:rsidR="000939AC" w:rsidRPr="00A40FDF">
        <w:rPr>
          <w:rFonts w:ascii="Arial Narrow" w:hAnsi="Arial Narrow"/>
          <w:i/>
          <w:sz w:val="22"/>
          <w:szCs w:val="22"/>
        </w:rPr>
        <w:t>nonies</w:t>
      </w:r>
      <w:proofErr w:type="spellEnd"/>
      <w:r w:rsidR="000939AC" w:rsidRPr="00A40FDF">
        <w:rPr>
          <w:rFonts w:ascii="Arial Narrow" w:hAnsi="Arial Narrow"/>
          <w:sz w:val="22"/>
          <w:szCs w:val="22"/>
        </w:rPr>
        <w:t xml:space="preserve"> C du Code général des impôts interdisait que la DSC versée par un groupement à fiscalité propre progresse dès lors que le groupement percevait une fiscalité "ménages". La loi </w:t>
      </w:r>
      <w:r w:rsidR="001F41FE" w:rsidRPr="00A40FDF">
        <w:rPr>
          <w:rFonts w:ascii="Arial Narrow" w:hAnsi="Arial Narrow"/>
          <w:sz w:val="22"/>
          <w:szCs w:val="22"/>
        </w:rPr>
        <w:t>ayant été modifiée, le montant total de la DSC mise en répartition a progressé de +2,3 M€ entre 2018 et 2020.</w:t>
      </w:r>
    </w:p>
    <w:p w:rsidR="00747971" w:rsidRPr="00A40FDF" w:rsidRDefault="00747971" w:rsidP="00456DB4">
      <w:pPr>
        <w:jc w:val="both"/>
        <w:rPr>
          <w:rFonts w:ascii="Arial Narrow" w:hAnsi="Arial Narrow"/>
          <w:sz w:val="22"/>
          <w:szCs w:val="22"/>
        </w:rPr>
      </w:pPr>
    </w:p>
    <w:p w:rsidR="005F3DFA" w:rsidRPr="00A40FDF" w:rsidRDefault="005503DA" w:rsidP="00456DB4">
      <w:pPr>
        <w:jc w:val="both"/>
        <w:rPr>
          <w:rFonts w:ascii="Arial Narrow" w:hAnsi="Arial Narrow"/>
          <w:sz w:val="22"/>
          <w:szCs w:val="22"/>
        </w:rPr>
      </w:pPr>
      <w:r w:rsidRPr="00A40FDF">
        <w:rPr>
          <w:rFonts w:ascii="Arial Narrow" w:hAnsi="Arial Narrow"/>
          <w:sz w:val="22"/>
          <w:szCs w:val="22"/>
        </w:rPr>
        <w:t>Pour 20</w:t>
      </w:r>
      <w:r w:rsidR="00AF1F22" w:rsidRPr="00A40FDF">
        <w:rPr>
          <w:rFonts w:ascii="Arial Narrow" w:hAnsi="Arial Narrow"/>
          <w:sz w:val="22"/>
          <w:szCs w:val="22"/>
        </w:rPr>
        <w:t>2</w:t>
      </w:r>
      <w:r w:rsidR="00C24CC0" w:rsidRPr="00A40FDF">
        <w:rPr>
          <w:rFonts w:ascii="Arial Narrow" w:hAnsi="Arial Narrow"/>
          <w:sz w:val="22"/>
          <w:szCs w:val="22"/>
        </w:rPr>
        <w:t>1</w:t>
      </w:r>
      <w:r w:rsidRPr="00A40FDF">
        <w:rPr>
          <w:rFonts w:ascii="Arial Narrow" w:hAnsi="Arial Narrow"/>
          <w:sz w:val="22"/>
          <w:szCs w:val="22"/>
        </w:rPr>
        <w:t xml:space="preserve">, le montant total </w:t>
      </w:r>
      <w:r w:rsidR="005D6DFD" w:rsidRPr="00A40FDF">
        <w:rPr>
          <w:rFonts w:ascii="Arial Narrow" w:hAnsi="Arial Narrow"/>
          <w:sz w:val="22"/>
          <w:szCs w:val="22"/>
        </w:rPr>
        <w:t xml:space="preserve">définitif </w:t>
      </w:r>
      <w:r w:rsidRPr="00A40FDF">
        <w:rPr>
          <w:rFonts w:ascii="Arial Narrow" w:hAnsi="Arial Narrow"/>
          <w:sz w:val="22"/>
          <w:szCs w:val="22"/>
        </w:rPr>
        <w:t xml:space="preserve">de </w:t>
      </w:r>
      <w:r w:rsidR="005D6DFD" w:rsidRPr="00A40FDF">
        <w:rPr>
          <w:rFonts w:ascii="Arial Narrow" w:hAnsi="Arial Narrow"/>
          <w:sz w:val="22"/>
          <w:szCs w:val="22"/>
        </w:rPr>
        <w:t xml:space="preserve">la </w:t>
      </w:r>
      <w:r w:rsidRPr="00A40FDF">
        <w:rPr>
          <w:rFonts w:ascii="Arial Narrow" w:hAnsi="Arial Narrow"/>
          <w:sz w:val="22"/>
          <w:szCs w:val="22"/>
        </w:rPr>
        <w:t>DSC mis</w:t>
      </w:r>
      <w:r w:rsidR="001F41FE" w:rsidRPr="00A40FDF">
        <w:rPr>
          <w:rFonts w:ascii="Arial Narrow" w:hAnsi="Arial Narrow"/>
          <w:sz w:val="22"/>
          <w:szCs w:val="22"/>
        </w:rPr>
        <w:t>e</w:t>
      </w:r>
      <w:r w:rsidRPr="00A40FDF">
        <w:rPr>
          <w:rFonts w:ascii="Arial Narrow" w:hAnsi="Arial Narrow"/>
          <w:sz w:val="22"/>
          <w:szCs w:val="22"/>
        </w:rPr>
        <w:t xml:space="preserve"> en répartition </w:t>
      </w:r>
      <w:r w:rsidR="005D6DFD" w:rsidRPr="00A40FDF">
        <w:rPr>
          <w:rFonts w:ascii="Arial Narrow" w:hAnsi="Arial Narrow"/>
          <w:sz w:val="22"/>
          <w:szCs w:val="22"/>
        </w:rPr>
        <w:t>s'élève</w:t>
      </w:r>
      <w:r w:rsidR="005E5857" w:rsidRPr="00A40FDF">
        <w:rPr>
          <w:rFonts w:ascii="Arial Narrow" w:hAnsi="Arial Narrow"/>
          <w:sz w:val="22"/>
          <w:szCs w:val="22"/>
        </w:rPr>
        <w:t xml:space="preserve"> à</w:t>
      </w:r>
      <w:r w:rsidRPr="00A40FDF">
        <w:rPr>
          <w:rFonts w:ascii="Arial Narrow" w:hAnsi="Arial Narrow"/>
          <w:sz w:val="22"/>
          <w:szCs w:val="22"/>
        </w:rPr>
        <w:t xml:space="preserve"> 3</w:t>
      </w:r>
      <w:r w:rsidR="00AF1F22" w:rsidRPr="00A40FDF">
        <w:rPr>
          <w:rFonts w:ascii="Arial Narrow" w:hAnsi="Arial Narrow"/>
          <w:sz w:val="22"/>
          <w:szCs w:val="22"/>
        </w:rPr>
        <w:t>2</w:t>
      </w:r>
      <w:r w:rsidRPr="00A40FDF">
        <w:rPr>
          <w:rFonts w:ascii="Arial Narrow" w:hAnsi="Arial Narrow"/>
          <w:sz w:val="22"/>
          <w:szCs w:val="22"/>
        </w:rPr>
        <w:t xml:space="preserve"> </w:t>
      </w:r>
      <w:r w:rsidR="00AF1F22" w:rsidRPr="00A40FDF">
        <w:rPr>
          <w:rFonts w:ascii="Arial Narrow" w:hAnsi="Arial Narrow"/>
          <w:sz w:val="22"/>
          <w:szCs w:val="22"/>
        </w:rPr>
        <w:t>217</w:t>
      </w:r>
      <w:r w:rsidRPr="00A40FDF">
        <w:rPr>
          <w:rFonts w:ascii="Arial Narrow" w:hAnsi="Arial Narrow"/>
          <w:sz w:val="22"/>
          <w:szCs w:val="22"/>
        </w:rPr>
        <w:t xml:space="preserve"> 068 €.</w:t>
      </w:r>
      <w:r w:rsidR="008127DC" w:rsidRPr="00A40FDF">
        <w:rPr>
          <w:rFonts w:ascii="Arial Narrow" w:hAnsi="Arial Narrow"/>
          <w:sz w:val="22"/>
          <w:szCs w:val="22"/>
        </w:rPr>
        <w:t xml:space="preserve"> </w:t>
      </w:r>
      <w:r w:rsidR="000372BE" w:rsidRPr="00A40FDF">
        <w:rPr>
          <w:rFonts w:ascii="Arial Narrow" w:hAnsi="Arial Narrow"/>
          <w:sz w:val="22"/>
          <w:szCs w:val="22"/>
        </w:rPr>
        <w:t>Les montants définitifs attribués et versés à chaque commune sont conformes aux montants prévisionnels décidés par la délibération n° C </w:t>
      </w:r>
      <w:r w:rsidR="00C24CC0" w:rsidRPr="00A40FDF">
        <w:rPr>
          <w:rFonts w:ascii="Arial Narrow" w:hAnsi="Arial Narrow"/>
          <w:sz w:val="22"/>
          <w:szCs w:val="22"/>
        </w:rPr>
        <w:t>20</w:t>
      </w:r>
      <w:r w:rsidR="000372BE" w:rsidRPr="00A40FDF">
        <w:rPr>
          <w:rFonts w:ascii="Arial Narrow" w:hAnsi="Arial Narrow"/>
          <w:sz w:val="22"/>
          <w:szCs w:val="22"/>
        </w:rPr>
        <w:t>.</w:t>
      </w:r>
      <w:r w:rsidR="00C24CC0" w:rsidRPr="00A40FDF">
        <w:rPr>
          <w:rFonts w:ascii="Arial Narrow" w:hAnsi="Arial Narrow"/>
          <w:sz w:val="22"/>
          <w:szCs w:val="22"/>
        </w:rPr>
        <w:t>156</w:t>
      </w:r>
      <w:r w:rsidR="000372BE" w:rsidRPr="00A40FDF">
        <w:rPr>
          <w:rFonts w:ascii="Arial Narrow" w:hAnsi="Arial Narrow"/>
          <w:sz w:val="22"/>
          <w:szCs w:val="22"/>
        </w:rPr>
        <w:t xml:space="preserve"> du 1</w:t>
      </w:r>
      <w:r w:rsidR="00AF1F22" w:rsidRPr="00A40FDF">
        <w:rPr>
          <w:rFonts w:ascii="Arial Narrow" w:hAnsi="Arial Narrow"/>
          <w:sz w:val="22"/>
          <w:szCs w:val="22"/>
        </w:rPr>
        <w:t>9</w:t>
      </w:r>
      <w:r w:rsidR="000372BE" w:rsidRPr="00A40FDF">
        <w:rPr>
          <w:rFonts w:ascii="Arial Narrow" w:hAnsi="Arial Narrow"/>
          <w:sz w:val="22"/>
          <w:szCs w:val="22"/>
        </w:rPr>
        <w:t xml:space="preserve"> </w:t>
      </w:r>
      <w:r w:rsidR="00C24CC0" w:rsidRPr="00A40FDF">
        <w:rPr>
          <w:rFonts w:ascii="Arial Narrow" w:hAnsi="Arial Narrow"/>
          <w:sz w:val="22"/>
          <w:szCs w:val="22"/>
        </w:rPr>
        <w:t>nov</w:t>
      </w:r>
      <w:r w:rsidR="000372BE" w:rsidRPr="00A40FDF">
        <w:rPr>
          <w:rFonts w:ascii="Arial Narrow" w:hAnsi="Arial Narrow"/>
          <w:sz w:val="22"/>
          <w:szCs w:val="22"/>
        </w:rPr>
        <w:t>embre 20</w:t>
      </w:r>
      <w:r w:rsidR="00C24CC0" w:rsidRPr="00A40FDF">
        <w:rPr>
          <w:rFonts w:ascii="Arial Narrow" w:hAnsi="Arial Narrow"/>
          <w:sz w:val="22"/>
          <w:szCs w:val="22"/>
        </w:rPr>
        <w:t>20</w:t>
      </w:r>
      <w:r w:rsidR="000372BE" w:rsidRPr="00A40FDF">
        <w:rPr>
          <w:rFonts w:ascii="Arial Narrow" w:hAnsi="Arial Narrow"/>
          <w:sz w:val="22"/>
          <w:szCs w:val="22"/>
        </w:rPr>
        <w:t>.</w:t>
      </w:r>
    </w:p>
    <w:p w:rsidR="008D4826" w:rsidRPr="00A40FDF" w:rsidRDefault="008D4826" w:rsidP="00456DB4">
      <w:pPr>
        <w:jc w:val="both"/>
        <w:rPr>
          <w:rFonts w:ascii="Arial Narrow" w:hAnsi="Arial Narrow"/>
          <w:sz w:val="22"/>
          <w:szCs w:val="22"/>
        </w:rPr>
      </w:pPr>
    </w:p>
    <w:p w:rsidR="00690AD1" w:rsidRPr="00A40FDF" w:rsidRDefault="002858EC" w:rsidP="00456DB4">
      <w:pPr>
        <w:jc w:val="both"/>
        <w:rPr>
          <w:rFonts w:ascii="Arial Narrow" w:hAnsi="Arial Narrow"/>
          <w:sz w:val="22"/>
          <w:szCs w:val="22"/>
        </w:rPr>
      </w:pPr>
      <w:r w:rsidRPr="00A40FDF">
        <w:rPr>
          <w:rFonts w:ascii="Arial Narrow" w:hAnsi="Arial Narrow"/>
          <w:sz w:val="22"/>
          <w:szCs w:val="22"/>
        </w:rPr>
        <w:t xml:space="preserve">Les travaux portant sur la refonte des critères de répartition de la DSC ont été engagés au printemps 2021. Ils se poursuivent actuellement avec pour objectif de définir un nouveau dispositif applicable en 2022. Afin de ne pas pénaliser les budgets et la trésorerie des communes, </w:t>
      </w:r>
      <w:r w:rsidR="00CB7735" w:rsidRPr="00A40FDF">
        <w:rPr>
          <w:rFonts w:ascii="Arial Narrow" w:hAnsi="Arial Narrow"/>
          <w:sz w:val="22"/>
          <w:szCs w:val="22"/>
        </w:rPr>
        <w:t>il est proposé</w:t>
      </w:r>
      <w:r w:rsidRPr="00A40FDF">
        <w:rPr>
          <w:rFonts w:ascii="Arial Narrow" w:hAnsi="Arial Narrow"/>
          <w:sz w:val="22"/>
          <w:szCs w:val="22"/>
        </w:rPr>
        <w:t>, à titre provisoire</w:t>
      </w:r>
      <w:r w:rsidR="00515585" w:rsidRPr="00A40FDF">
        <w:rPr>
          <w:rFonts w:ascii="Arial Narrow" w:hAnsi="Arial Narrow"/>
          <w:sz w:val="22"/>
          <w:szCs w:val="22"/>
        </w:rPr>
        <w:t xml:space="preserve"> pour l'année 2022</w:t>
      </w:r>
      <w:r w:rsidRPr="00A40FDF">
        <w:rPr>
          <w:rFonts w:ascii="Arial Narrow" w:hAnsi="Arial Narrow"/>
          <w:sz w:val="22"/>
          <w:szCs w:val="22"/>
        </w:rPr>
        <w:t>,</w:t>
      </w:r>
      <w:r w:rsidR="00CB7735" w:rsidRPr="00A40FDF">
        <w:rPr>
          <w:rFonts w:ascii="Arial Narrow" w:hAnsi="Arial Narrow"/>
          <w:sz w:val="22"/>
          <w:szCs w:val="22"/>
        </w:rPr>
        <w:t xml:space="preserve"> d</w:t>
      </w:r>
      <w:r w:rsidR="008127DC" w:rsidRPr="00A40FDF">
        <w:rPr>
          <w:rFonts w:ascii="Arial Narrow" w:hAnsi="Arial Narrow"/>
          <w:sz w:val="22"/>
          <w:szCs w:val="22"/>
        </w:rPr>
        <w:t xml:space="preserve">e </w:t>
      </w:r>
      <w:r w:rsidR="00AF1F22" w:rsidRPr="00A40FDF">
        <w:rPr>
          <w:rFonts w:ascii="Arial Narrow" w:hAnsi="Arial Narrow"/>
          <w:sz w:val="22"/>
          <w:szCs w:val="22"/>
        </w:rPr>
        <w:t>maintenir les montants</w:t>
      </w:r>
      <w:r w:rsidR="00F353E7" w:rsidRPr="00A40FDF">
        <w:rPr>
          <w:rFonts w:ascii="Arial Narrow" w:hAnsi="Arial Narrow"/>
          <w:sz w:val="22"/>
          <w:szCs w:val="22"/>
        </w:rPr>
        <w:t xml:space="preserve"> </w:t>
      </w:r>
      <w:r w:rsidR="000372BE" w:rsidRPr="00A40FDF">
        <w:rPr>
          <w:rFonts w:ascii="Arial Narrow" w:hAnsi="Arial Narrow"/>
          <w:sz w:val="22"/>
          <w:szCs w:val="22"/>
        </w:rPr>
        <w:t xml:space="preserve">mis en répartition </w:t>
      </w:r>
      <w:r w:rsidR="00AF1F22" w:rsidRPr="00A40FDF">
        <w:rPr>
          <w:rFonts w:ascii="Arial Narrow" w:hAnsi="Arial Narrow"/>
          <w:sz w:val="22"/>
          <w:szCs w:val="22"/>
        </w:rPr>
        <w:t>en 202</w:t>
      </w:r>
      <w:r w:rsidR="00C24CC0" w:rsidRPr="00A40FDF">
        <w:rPr>
          <w:rFonts w:ascii="Arial Narrow" w:hAnsi="Arial Narrow"/>
          <w:sz w:val="22"/>
          <w:szCs w:val="22"/>
        </w:rPr>
        <w:t>1</w:t>
      </w:r>
      <w:r w:rsidR="000372BE" w:rsidRPr="00A40FDF">
        <w:rPr>
          <w:rFonts w:ascii="Arial Narrow" w:hAnsi="Arial Narrow"/>
          <w:sz w:val="22"/>
          <w:szCs w:val="22"/>
        </w:rPr>
        <w:t xml:space="preserve"> </w:t>
      </w:r>
      <w:r w:rsidR="00AF1F22" w:rsidRPr="00A40FDF">
        <w:rPr>
          <w:rFonts w:ascii="Arial Narrow" w:hAnsi="Arial Narrow"/>
          <w:sz w:val="22"/>
          <w:szCs w:val="22"/>
        </w:rPr>
        <w:t>e</w:t>
      </w:r>
      <w:r w:rsidR="00C276D9" w:rsidRPr="00A40FDF">
        <w:rPr>
          <w:rFonts w:ascii="Arial Narrow" w:hAnsi="Arial Narrow"/>
          <w:sz w:val="22"/>
          <w:szCs w:val="22"/>
        </w:rPr>
        <w:t xml:space="preserve">t </w:t>
      </w:r>
      <w:r w:rsidR="00AF1F22" w:rsidRPr="00A40FDF">
        <w:rPr>
          <w:rFonts w:ascii="Arial Narrow" w:hAnsi="Arial Narrow"/>
          <w:sz w:val="22"/>
          <w:szCs w:val="22"/>
        </w:rPr>
        <w:t>de</w:t>
      </w:r>
      <w:r w:rsidR="00C276D9" w:rsidRPr="00A40FDF">
        <w:rPr>
          <w:rFonts w:ascii="Arial Narrow" w:hAnsi="Arial Narrow"/>
          <w:sz w:val="22"/>
          <w:szCs w:val="22"/>
        </w:rPr>
        <w:t xml:space="preserve"> </w:t>
      </w:r>
      <w:r w:rsidR="00D0069B" w:rsidRPr="00A40FDF">
        <w:rPr>
          <w:rFonts w:ascii="Arial Narrow" w:hAnsi="Arial Narrow"/>
          <w:sz w:val="22"/>
          <w:szCs w:val="22"/>
        </w:rPr>
        <w:t>conserve</w:t>
      </w:r>
      <w:r w:rsidR="00AF1F22" w:rsidRPr="00A40FDF">
        <w:rPr>
          <w:rFonts w:ascii="Arial Narrow" w:hAnsi="Arial Narrow"/>
          <w:sz w:val="22"/>
          <w:szCs w:val="22"/>
        </w:rPr>
        <w:t>r</w:t>
      </w:r>
      <w:r w:rsidR="00CB7735" w:rsidRPr="00A40FDF">
        <w:rPr>
          <w:rFonts w:ascii="Arial Narrow" w:hAnsi="Arial Narrow"/>
          <w:sz w:val="22"/>
          <w:szCs w:val="22"/>
        </w:rPr>
        <w:t xml:space="preserve"> le principe</w:t>
      </w:r>
      <w:r w:rsidR="00062D7D" w:rsidRPr="00A40FDF">
        <w:rPr>
          <w:rFonts w:ascii="Arial Narrow" w:hAnsi="Arial Narrow"/>
          <w:sz w:val="22"/>
          <w:szCs w:val="22"/>
        </w:rPr>
        <w:t xml:space="preserve"> des</w:t>
      </w:r>
      <w:r w:rsidR="00CB7735" w:rsidRPr="00A40FDF">
        <w:rPr>
          <w:rFonts w:ascii="Arial Narrow" w:hAnsi="Arial Narrow"/>
          <w:sz w:val="22"/>
          <w:szCs w:val="22"/>
        </w:rPr>
        <w:t xml:space="preserve"> versements par douzième</w:t>
      </w:r>
      <w:r w:rsidR="00E4566E" w:rsidRPr="00A40FDF">
        <w:rPr>
          <w:rFonts w:ascii="Arial Narrow" w:hAnsi="Arial Narrow"/>
          <w:sz w:val="22"/>
          <w:szCs w:val="22"/>
        </w:rPr>
        <w:t xml:space="preserve"> en début de mois.</w:t>
      </w:r>
      <w:r w:rsidR="00515585" w:rsidRPr="00A40FDF">
        <w:rPr>
          <w:rFonts w:ascii="Arial Narrow" w:hAnsi="Arial Narrow"/>
          <w:sz w:val="22"/>
          <w:szCs w:val="22"/>
        </w:rPr>
        <w:t xml:space="preserve"> Dès qu'aura été approuvé le nouveau dispositif proposé, la répartition de la DSC qui en résultera pour l'année 2022 fera l'objet d'une nouvelle délibération du Conseil.</w:t>
      </w:r>
    </w:p>
    <w:p w:rsidR="00690AD1" w:rsidRDefault="00690AD1" w:rsidP="00456DB4">
      <w:pPr>
        <w:jc w:val="both"/>
        <w:rPr>
          <w:rFonts w:ascii="Arial Narrow" w:hAnsi="Arial Narrow"/>
          <w:sz w:val="22"/>
          <w:szCs w:val="22"/>
        </w:rPr>
      </w:pPr>
    </w:p>
    <w:p w:rsidR="0038344C" w:rsidRDefault="0038344C" w:rsidP="0038344C">
      <w:pPr>
        <w:jc w:val="both"/>
        <w:rPr>
          <w:rFonts w:ascii="Arial Narrow" w:hAnsi="Arial Narrow"/>
          <w:sz w:val="22"/>
          <w:szCs w:val="22"/>
        </w:rPr>
      </w:pPr>
    </w:p>
    <w:p w:rsidR="0038344C" w:rsidRDefault="0038344C" w:rsidP="0038344C">
      <w:pPr>
        <w:jc w:val="both"/>
        <w:rPr>
          <w:rFonts w:ascii="Arial Narrow" w:hAnsi="Arial Narrow"/>
          <w:bCs/>
          <w:sz w:val="22"/>
          <w:szCs w:val="22"/>
        </w:rPr>
      </w:pPr>
      <w:r>
        <w:rPr>
          <w:rFonts w:ascii="Arial Narrow" w:hAnsi="Arial Narrow"/>
          <w:sz w:val="22"/>
          <w:szCs w:val="22"/>
        </w:rPr>
        <w:t>A</w:t>
      </w:r>
      <w:r>
        <w:rPr>
          <w:rFonts w:ascii="Arial Narrow" w:hAnsi="Arial Narrow"/>
          <w:bCs/>
          <w:sz w:val="22"/>
          <w:szCs w:val="22"/>
        </w:rPr>
        <w:t>près avis favorable du Bureau du 2 décembre, le Conseil est invité à :</w:t>
      </w:r>
    </w:p>
    <w:p w:rsidR="00456DB4" w:rsidRPr="00A40FDF" w:rsidRDefault="00456DB4" w:rsidP="00456DB4">
      <w:pPr>
        <w:jc w:val="both"/>
        <w:rPr>
          <w:rFonts w:ascii="Arial Narrow" w:hAnsi="Arial Narrow"/>
          <w:sz w:val="22"/>
          <w:szCs w:val="22"/>
        </w:rPr>
      </w:pPr>
    </w:p>
    <w:p w:rsidR="00456DB4" w:rsidRPr="00A40FDF" w:rsidRDefault="00456DB4" w:rsidP="00A40FDF">
      <w:pPr>
        <w:numPr>
          <w:ilvl w:val="0"/>
          <w:numId w:val="36"/>
        </w:numPr>
        <w:ind w:left="426"/>
        <w:jc w:val="both"/>
        <w:rPr>
          <w:rFonts w:ascii="Arial Narrow" w:hAnsi="Arial Narrow"/>
          <w:sz w:val="22"/>
          <w:szCs w:val="22"/>
        </w:rPr>
      </w:pPr>
      <w:proofErr w:type="gramStart"/>
      <w:r w:rsidRPr="00A40FDF">
        <w:rPr>
          <w:rFonts w:ascii="Arial Narrow" w:hAnsi="Arial Narrow"/>
          <w:sz w:val="22"/>
          <w:szCs w:val="22"/>
        </w:rPr>
        <w:t>approuver</w:t>
      </w:r>
      <w:proofErr w:type="gramEnd"/>
      <w:r w:rsidRPr="00A40FDF">
        <w:rPr>
          <w:rFonts w:ascii="Arial Narrow" w:hAnsi="Arial Narrow"/>
          <w:sz w:val="22"/>
          <w:szCs w:val="22"/>
        </w:rPr>
        <w:t xml:space="preserve"> les </w:t>
      </w:r>
      <w:r w:rsidR="00463B34" w:rsidRPr="00A40FDF">
        <w:rPr>
          <w:rFonts w:ascii="Arial Narrow" w:hAnsi="Arial Narrow"/>
          <w:sz w:val="22"/>
          <w:szCs w:val="22"/>
        </w:rPr>
        <w:t xml:space="preserve">montants </w:t>
      </w:r>
      <w:r w:rsidR="00777E1F" w:rsidRPr="00A40FDF">
        <w:rPr>
          <w:rFonts w:ascii="Arial Narrow" w:hAnsi="Arial Narrow"/>
          <w:sz w:val="22"/>
          <w:szCs w:val="22"/>
        </w:rPr>
        <w:t xml:space="preserve">et </w:t>
      </w:r>
      <w:r w:rsidR="00F8282C" w:rsidRPr="00A40FDF">
        <w:rPr>
          <w:rFonts w:ascii="Arial Narrow" w:hAnsi="Arial Narrow"/>
          <w:sz w:val="22"/>
          <w:szCs w:val="22"/>
        </w:rPr>
        <w:t>l'</w:t>
      </w:r>
      <w:r w:rsidR="00777E1F" w:rsidRPr="00A40FDF">
        <w:rPr>
          <w:rFonts w:ascii="Arial Narrow" w:hAnsi="Arial Narrow"/>
          <w:sz w:val="22"/>
          <w:szCs w:val="22"/>
        </w:rPr>
        <w:t xml:space="preserve">échéancier de versement </w:t>
      </w:r>
      <w:r w:rsidR="00463B34" w:rsidRPr="00A40FDF">
        <w:rPr>
          <w:rFonts w:ascii="Arial Narrow" w:hAnsi="Arial Narrow"/>
          <w:sz w:val="22"/>
          <w:szCs w:val="22"/>
        </w:rPr>
        <w:t xml:space="preserve">de </w:t>
      </w:r>
      <w:r w:rsidR="00BE0231" w:rsidRPr="00A40FDF">
        <w:rPr>
          <w:rFonts w:ascii="Arial Narrow" w:hAnsi="Arial Narrow"/>
          <w:sz w:val="22"/>
          <w:szCs w:val="22"/>
        </w:rPr>
        <w:t>la DSC</w:t>
      </w:r>
      <w:r w:rsidR="00777E1F" w:rsidRPr="00A40FDF">
        <w:rPr>
          <w:rFonts w:ascii="Arial Narrow" w:hAnsi="Arial Narrow"/>
          <w:sz w:val="22"/>
          <w:szCs w:val="22"/>
        </w:rPr>
        <w:t xml:space="preserve"> </w:t>
      </w:r>
      <w:r w:rsidRPr="00A40FDF">
        <w:rPr>
          <w:rFonts w:ascii="Arial Narrow" w:hAnsi="Arial Narrow"/>
          <w:sz w:val="22"/>
          <w:szCs w:val="22"/>
        </w:rPr>
        <w:t>définitive pour 20</w:t>
      </w:r>
      <w:r w:rsidR="00AF1F22" w:rsidRPr="00A40FDF">
        <w:rPr>
          <w:rFonts w:ascii="Arial Narrow" w:hAnsi="Arial Narrow"/>
          <w:sz w:val="22"/>
          <w:szCs w:val="22"/>
        </w:rPr>
        <w:t>2</w:t>
      </w:r>
      <w:r w:rsidR="00C24CC0" w:rsidRPr="00A40FDF">
        <w:rPr>
          <w:rFonts w:ascii="Arial Narrow" w:hAnsi="Arial Narrow"/>
          <w:sz w:val="22"/>
          <w:szCs w:val="22"/>
        </w:rPr>
        <w:t>1</w:t>
      </w:r>
      <w:r w:rsidR="00F8282C" w:rsidRPr="00A40FDF">
        <w:rPr>
          <w:rFonts w:ascii="Arial Narrow" w:hAnsi="Arial Narrow"/>
          <w:sz w:val="22"/>
          <w:szCs w:val="22"/>
        </w:rPr>
        <w:t xml:space="preserve"> indiqués </w:t>
      </w:r>
      <w:r w:rsidR="00BD1403" w:rsidRPr="00A40FDF">
        <w:rPr>
          <w:rFonts w:ascii="Arial Narrow" w:hAnsi="Arial Narrow"/>
          <w:sz w:val="22"/>
          <w:szCs w:val="22"/>
        </w:rPr>
        <w:t>dans le tableau ci-dessous</w:t>
      </w:r>
      <w:r w:rsidR="00A8534F" w:rsidRPr="00A40FDF">
        <w:rPr>
          <w:rFonts w:ascii="Arial Narrow" w:hAnsi="Arial Narrow"/>
          <w:sz w:val="22"/>
          <w:szCs w:val="22"/>
        </w:rPr>
        <w:t xml:space="preserve"> :</w:t>
      </w:r>
    </w:p>
    <w:p w:rsidR="00765617" w:rsidRPr="00A40FDF" w:rsidRDefault="00765617" w:rsidP="00014749">
      <w:pPr>
        <w:ind w:left="502"/>
        <w:jc w:val="both"/>
        <w:rPr>
          <w:rFonts w:ascii="Arial Narrow" w:hAnsi="Arial Narrow"/>
          <w:sz w:val="22"/>
          <w:szCs w:val="22"/>
        </w:rPr>
      </w:pPr>
    </w:p>
    <w:p w:rsidR="00BE2AA2" w:rsidRDefault="00777E1F" w:rsidP="00BE2AA2">
      <w:pPr>
        <w:jc w:val="center"/>
        <w:rPr>
          <w:rFonts w:ascii="Arial Narrow" w:eastAsia="MS Mincho" w:hAnsi="Arial Narrow"/>
          <w:b/>
          <w:bCs/>
          <w:sz w:val="22"/>
          <w:szCs w:val="22"/>
        </w:rPr>
      </w:pPr>
      <w:r>
        <w:rPr>
          <w:rFonts w:ascii="Arial Narrow" w:eastAsia="MS Mincho" w:hAnsi="Arial Narrow"/>
          <w:sz w:val="22"/>
          <w:szCs w:val="22"/>
        </w:rPr>
        <w:t xml:space="preserve"> </w:t>
      </w:r>
      <w:r w:rsidR="00BE2AA2" w:rsidRPr="00541456">
        <w:rPr>
          <w:rFonts w:ascii="Arial Narrow" w:eastAsia="MS Mincho" w:hAnsi="Arial Narrow"/>
          <w:b/>
          <w:bCs/>
          <w:sz w:val="22"/>
          <w:szCs w:val="22"/>
        </w:rPr>
        <w:t>DSC 20</w:t>
      </w:r>
      <w:r w:rsidR="00AF1F22">
        <w:rPr>
          <w:rFonts w:ascii="Arial Narrow" w:eastAsia="MS Mincho" w:hAnsi="Arial Narrow"/>
          <w:b/>
          <w:bCs/>
          <w:sz w:val="22"/>
          <w:szCs w:val="22"/>
        </w:rPr>
        <w:t>2</w:t>
      </w:r>
      <w:r w:rsidR="00C24CC0">
        <w:rPr>
          <w:rFonts w:ascii="Arial Narrow" w:eastAsia="MS Mincho" w:hAnsi="Arial Narrow"/>
          <w:b/>
          <w:bCs/>
          <w:sz w:val="22"/>
          <w:szCs w:val="22"/>
        </w:rPr>
        <w:t>1</w:t>
      </w:r>
      <w:r w:rsidR="00BE2AA2" w:rsidRPr="00541456">
        <w:rPr>
          <w:rFonts w:ascii="Arial Narrow" w:eastAsia="MS Mincho" w:hAnsi="Arial Narrow"/>
          <w:b/>
          <w:bCs/>
          <w:sz w:val="22"/>
          <w:szCs w:val="22"/>
        </w:rPr>
        <w:t xml:space="preserve"> - TABLEAU DES </w:t>
      </w:r>
      <w:r w:rsidR="002E56E8">
        <w:rPr>
          <w:rFonts w:ascii="Arial Narrow" w:eastAsia="MS Mincho" w:hAnsi="Arial Narrow"/>
          <w:b/>
          <w:bCs/>
          <w:sz w:val="22"/>
          <w:szCs w:val="22"/>
        </w:rPr>
        <w:t>DSC DEFINITIVES</w:t>
      </w:r>
    </w:p>
    <w:p w:rsidR="00BE2AA2" w:rsidRPr="00541456" w:rsidRDefault="00BE2AA2" w:rsidP="00BE2AA2">
      <w:pPr>
        <w:jc w:val="center"/>
        <w:rPr>
          <w:rFonts w:ascii="Arial Narrow" w:eastAsia="MS Mincho" w:hAnsi="Arial Narrow"/>
          <w:b/>
          <w:bCs/>
          <w:sz w:val="22"/>
          <w:szCs w:val="22"/>
        </w:rPr>
      </w:pPr>
    </w:p>
    <w:p w:rsidR="00CA2919" w:rsidRDefault="00CA2919" w:rsidP="00463B34">
      <w:pPr>
        <w:jc w:val="both"/>
        <w:rPr>
          <w:sz w:val="20"/>
          <w:szCs w:val="20"/>
        </w:rPr>
      </w:pPr>
    </w:p>
    <w:tbl>
      <w:tblPr>
        <w:tblStyle w:val="Grilledutableau"/>
        <w:tblW w:w="9020" w:type="dxa"/>
        <w:jc w:val="center"/>
        <w:tblLook w:val="04A0" w:firstRow="1" w:lastRow="0" w:firstColumn="1" w:lastColumn="0" w:noHBand="0" w:noVBand="1"/>
      </w:tblPr>
      <w:tblGrid>
        <w:gridCol w:w="2920"/>
        <w:gridCol w:w="1611"/>
        <w:gridCol w:w="1360"/>
        <w:gridCol w:w="1617"/>
        <w:gridCol w:w="1512"/>
      </w:tblGrid>
      <w:tr w:rsidR="00CA2919" w:rsidRPr="00CA2919" w:rsidTr="00A8534F">
        <w:trPr>
          <w:divId w:val="1623657418"/>
          <w:trHeight w:val="836"/>
          <w:jc w:val="center"/>
        </w:trPr>
        <w:tc>
          <w:tcPr>
            <w:tcW w:w="2920" w:type="dxa"/>
            <w:hideMark/>
          </w:tcPr>
          <w:p w:rsidR="00CA2919" w:rsidRPr="00CA2919" w:rsidRDefault="00CA2919" w:rsidP="00CA2919">
            <w:pPr>
              <w:jc w:val="both"/>
              <w:rPr>
                <w:rFonts w:ascii="Arial Narrow" w:eastAsia="MS Mincho" w:hAnsi="Arial Narrow"/>
                <w:b/>
                <w:bCs/>
                <w:sz w:val="22"/>
                <w:szCs w:val="22"/>
              </w:rPr>
            </w:pPr>
            <w:r w:rsidRPr="00CA2919">
              <w:rPr>
                <w:rFonts w:ascii="Arial Narrow" w:eastAsia="MS Mincho" w:hAnsi="Arial Narrow"/>
                <w:b/>
                <w:bCs/>
                <w:sz w:val="22"/>
                <w:szCs w:val="22"/>
              </w:rPr>
              <w:t>Commune</w:t>
            </w:r>
          </w:p>
        </w:tc>
        <w:tc>
          <w:tcPr>
            <w:tcW w:w="1611" w:type="dxa"/>
            <w:hideMark/>
          </w:tcPr>
          <w:p w:rsidR="00CA2919" w:rsidRPr="00CA2919" w:rsidRDefault="00335149" w:rsidP="00CA2919">
            <w:pPr>
              <w:jc w:val="both"/>
              <w:rPr>
                <w:rFonts w:ascii="Arial Narrow" w:eastAsia="MS Mincho" w:hAnsi="Arial Narrow"/>
                <w:b/>
                <w:bCs/>
                <w:sz w:val="22"/>
                <w:szCs w:val="22"/>
              </w:rPr>
            </w:pPr>
            <w:r>
              <w:rPr>
                <w:rFonts w:ascii="Arial Narrow" w:eastAsia="MS Mincho" w:hAnsi="Arial Narrow"/>
                <w:b/>
                <w:bCs/>
                <w:sz w:val="22"/>
                <w:szCs w:val="22"/>
              </w:rPr>
              <w:t>DSC 2021</w:t>
            </w:r>
            <w:r w:rsidR="00CA2919" w:rsidRPr="00CA2919">
              <w:rPr>
                <w:rFonts w:ascii="Arial Narrow" w:eastAsia="MS Mincho" w:hAnsi="Arial Narrow"/>
                <w:b/>
                <w:bCs/>
                <w:sz w:val="22"/>
                <w:szCs w:val="22"/>
              </w:rPr>
              <w:t xml:space="preserve"> </w:t>
            </w:r>
          </w:p>
        </w:tc>
        <w:tc>
          <w:tcPr>
            <w:tcW w:w="1360" w:type="dxa"/>
            <w:hideMark/>
          </w:tcPr>
          <w:p w:rsidR="00CA2919" w:rsidRPr="00CA2919" w:rsidRDefault="00CA2919" w:rsidP="00CA2919">
            <w:pPr>
              <w:jc w:val="both"/>
              <w:rPr>
                <w:rFonts w:ascii="Arial Narrow" w:eastAsia="MS Mincho" w:hAnsi="Arial Narrow"/>
                <w:b/>
                <w:bCs/>
                <w:sz w:val="22"/>
                <w:szCs w:val="22"/>
              </w:rPr>
            </w:pPr>
            <w:r w:rsidRPr="00CA2919">
              <w:rPr>
                <w:rFonts w:ascii="Arial Narrow" w:eastAsia="MS Mincho" w:hAnsi="Arial Narrow"/>
                <w:b/>
                <w:bCs/>
                <w:sz w:val="22"/>
                <w:szCs w:val="22"/>
              </w:rPr>
              <w:t xml:space="preserve"> Versements de Janvier à Novembre </w:t>
            </w:r>
          </w:p>
        </w:tc>
        <w:tc>
          <w:tcPr>
            <w:tcW w:w="1617" w:type="dxa"/>
            <w:hideMark/>
          </w:tcPr>
          <w:p w:rsidR="00CA2919" w:rsidRPr="00CA2919" w:rsidRDefault="00CA2919" w:rsidP="00CA2919">
            <w:pPr>
              <w:jc w:val="both"/>
              <w:rPr>
                <w:rFonts w:ascii="Arial Narrow" w:eastAsia="MS Mincho" w:hAnsi="Arial Narrow"/>
                <w:b/>
                <w:bCs/>
                <w:sz w:val="22"/>
                <w:szCs w:val="22"/>
              </w:rPr>
            </w:pPr>
            <w:r w:rsidRPr="00CA2919">
              <w:rPr>
                <w:rFonts w:ascii="Arial Narrow" w:eastAsia="MS Mincho" w:hAnsi="Arial Narrow"/>
                <w:b/>
                <w:bCs/>
                <w:sz w:val="22"/>
                <w:szCs w:val="22"/>
              </w:rPr>
              <w:t xml:space="preserve"> Mensualité de Décembre </w:t>
            </w:r>
          </w:p>
        </w:tc>
        <w:tc>
          <w:tcPr>
            <w:tcW w:w="1512" w:type="dxa"/>
            <w:hideMark/>
          </w:tcPr>
          <w:p w:rsidR="00CA2919" w:rsidRPr="00CA2919" w:rsidRDefault="00CA2919" w:rsidP="00CA2919">
            <w:pPr>
              <w:jc w:val="both"/>
              <w:rPr>
                <w:rFonts w:ascii="Arial Narrow" w:eastAsia="MS Mincho" w:hAnsi="Arial Narrow"/>
                <w:b/>
                <w:bCs/>
                <w:sz w:val="22"/>
                <w:szCs w:val="22"/>
              </w:rPr>
            </w:pPr>
            <w:r w:rsidRPr="00CA2919">
              <w:rPr>
                <w:rFonts w:ascii="Arial Narrow" w:eastAsia="MS Mincho" w:hAnsi="Arial Narrow"/>
                <w:b/>
                <w:bCs/>
                <w:sz w:val="22"/>
                <w:szCs w:val="22"/>
              </w:rPr>
              <w:t xml:space="preserve"> T</w:t>
            </w:r>
            <w:r w:rsidR="00335149">
              <w:rPr>
                <w:rFonts w:ascii="Arial Narrow" w:eastAsia="MS Mincho" w:hAnsi="Arial Narrow"/>
                <w:b/>
                <w:bCs/>
                <w:sz w:val="22"/>
                <w:szCs w:val="22"/>
              </w:rPr>
              <w:t>otal général versements DSC 2021</w:t>
            </w:r>
            <w:r w:rsidRPr="00CA2919">
              <w:rPr>
                <w:rFonts w:ascii="Arial Narrow" w:eastAsia="MS Mincho" w:hAnsi="Arial Narrow"/>
                <w:b/>
                <w:bCs/>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ACIGNE</w:t>
            </w:r>
          </w:p>
        </w:tc>
        <w:tc>
          <w:tcPr>
            <w:tcW w:w="1611" w:type="dxa"/>
            <w:noWrap/>
            <w:hideMark/>
          </w:tcPr>
          <w:p w:rsidR="00CA2919" w:rsidRPr="00CA2919" w:rsidRDefault="00335149" w:rsidP="00335149">
            <w:pPr>
              <w:jc w:val="both"/>
              <w:rPr>
                <w:rFonts w:ascii="Arial Narrow" w:eastAsia="MS Mincho" w:hAnsi="Arial Narrow"/>
                <w:sz w:val="22"/>
                <w:szCs w:val="22"/>
              </w:rPr>
            </w:pPr>
            <w:r>
              <w:rPr>
                <w:rFonts w:ascii="Arial Narrow" w:eastAsia="MS Mincho" w:hAnsi="Arial Narrow"/>
                <w:sz w:val="22"/>
                <w:szCs w:val="22"/>
              </w:rPr>
              <w:t xml:space="preserve">          909</w:t>
            </w:r>
            <w:r w:rsidR="00CA2919" w:rsidRPr="00CA2919">
              <w:rPr>
                <w:rFonts w:ascii="Arial Narrow" w:eastAsia="MS Mincho" w:hAnsi="Arial Narrow"/>
                <w:sz w:val="22"/>
                <w:szCs w:val="22"/>
              </w:rPr>
              <w:t xml:space="preserve"> </w:t>
            </w:r>
            <w:r>
              <w:rPr>
                <w:rFonts w:ascii="Arial Narrow" w:eastAsia="MS Mincho" w:hAnsi="Arial Narrow"/>
                <w:sz w:val="22"/>
                <w:szCs w:val="22"/>
              </w:rPr>
              <w:t>688 €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370C78">
            <w:pPr>
              <w:jc w:val="both"/>
              <w:rPr>
                <w:rFonts w:ascii="Arial Narrow" w:eastAsia="MS Mincho" w:hAnsi="Arial Narrow"/>
                <w:sz w:val="22"/>
                <w:szCs w:val="22"/>
              </w:rPr>
            </w:pPr>
            <w:r>
              <w:rPr>
                <w:rFonts w:ascii="Arial Narrow" w:eastAsia="MS Mincho" w:hAnsi="Arial Narrow"/>
                <w:sz w:val="22"/>
                <w:szCs w:val="22"/>
              </w:rPr>
              <w:t xml:space="preserve">       833 877 €</w:t>
            </w:r>
            <w:r w:rsidR="00CA2919" w:rsidRPr="00CA2919">
              <w:rPr>
                <w:rFonts w:ascii="Arial Narrow" w:eastAsia="MS Mincho" w:hAnsi="Arial Narrow"/>
                <w:sz w:val="22"/>
                <w:szCs w:val="22"/>
              </w:rPr>
              <w:t xml:space="preserve">   </w:t>
            </w:r>
          </w:p>
        </w:tc>
        <w:tc>
          <w:tcPr>
            <w:tcW w:w="1617" w:type="dxa"/>
            <w:noWrap/>
            <w:hideMark/>
          </w:tcPr>
          <w:p w:rsidR="00CA2919" w:rsidRPr="00CA2919" w:rsidRDefault="00CA2919" w:rsidP="007B100C">
            <w:pPr>
              <w:jc w:val="both"/>
              <w:rPr>
                <w:rFonts w:ascii="Arial Narrow" w:eastAsia="MS Mincho" w:hAnsi="Arial Narrow"/>
                <w:sz w:val="22"/>
                <w:szCs w:val="22"/>
              </w:rPr>
            </w:pPr>
            <w:r w:rsidRPr="00CA2919">
              <w:rPr>
                <w:rFonts w:ascii="Arial Narrow" w:eastAsia="MS Mincho" w:hAnsi="Arial Narrow"/>
                <w:sz w:val="22"/>
                <w:szCs w:val="22"/>
              </w:rPr>
              <w:t xml:space="preserve">            7</w:t>
            </w:r>
            <w:r w:rsidR="007B100C">
              <w:rPr>
                <w:rFonts w:ascii="Arial Narrow" w:eastAsia="MS Mincho" w:hAnsi="Arial Narrow"/>
                <w:sz w:val="22"/>
                <w:szCs w:val="22"/>
              </w:rPr>
              <w:t>5</w:t>
            </w:r>
            <w:r w:rsidRPr="00CA2919">
              <w:rPr>
                <w:rFonts w:ascii="Arial Narrow" w:eastAsia="MS Mincho" w:hAnsi="Arial Narrow"/>
                <w:sz w:val="22"/>
                <w:szCs w:val="22"/>
              </w:rPr>
              <w:t xml:space="preserve"> </w:t>
            </w:r>
            <w:r w:rsidR="007B100C">
              <w:rPr>
                <w:rFonts w:ascii="Arial Narrow" w:eastAsia="MS Mincho" w:hAnsi="Arial Narrow"/>
                <w:sz w:val="22"/>
                <w:szCs w:val="22"/>
              </w:rPr>
              <w:t>811 €</w:t>
            </w:r>
            <w:r w:rsidRPr="00CA2919">
              <w:rPr>
                <w:rFonts w:ascii="Arial Narrow" w:eastAsia="MS Mincho" w:hAnsi="Arial Narrow"/>
                <w:sz w:val="22"/>
                <w:szCs w:val="22"/>
              </w:rPr>
              <w:t xml:space="preserve">   </w:t>
            </w:r>
          </w:p>
        </w:tc>
        <w:tc>
          <w:tcPr>
            <w:tcW w:w="1512" w:type="dxa"/>
            <w:noWrap/>
            <w:hideMark/>
          </w:tcPr>
          <w:p w:rsidR="00CA2919" w:rsidRPr="00CA2919" w:rsidRDefault="00535E6D" w:rsidP="00535E6D">
            <w:pPr>
              <w:jc w:val="both"/>
              <w:rPr>
                <w:rFonts w:ascii="Arial Narrow" w:eastAsia="MS Mincho" w:hAnsi="Arial Narrow"/>
                <w:sz w:val="22"/>
                <w:szCs w:val="22"/>
              </w:rPr>
            </w:pPr>
            <w:r>
              <w:rPr>
                <w:rFonts w:ascii="Arial Narrow" w:eastAsia="MS Mincho" w:hAnsi="Arial Narrow"/>
                <w:sz w:val="22"/>
                <w:szCs w:val="22"/>
              </w:rPr>
              <w:t xml:space="preserve">          909</w:t>
            </w:r>
            <w:r w:rsidR="00CA2919" w:rsidRPr="00CA2919">
              <w:rPr>
                <w:rFonts w:ascii="Arial Narrow" w:eastAsia="MS Mincho" w:hAnsi="Arial Narrow"/>
                <w:sz w:val="22"/>
                <w:szCs w:val="22"/>
              </w:rPr>
              <w:t xml:space="preserve"> </w:t>
            </w:r>
            <w:r>
              <w:rPr>
                <w:rFonts w:ascii="Arial Narrow" w:eastAsia="MS Mincho" w:hAnsi="Arial Narrow"/>
                <w:sz w:val="22"/>
                <w:szCs w:val="22"/>
              </w:rPr>
              <w:t>688 €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BECHEREL</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26 454 €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370C78">
            <w:pPr>
              <w:jc w:val="both"/>
              <w:rPr>
                <w:sz w:val="20"/>
                <w:szCs w:val="20"/>
              </w:rPr>
            </w:pPr>
            <w:r>
              <w:rPr>
                <w:rFonts w:ascii="Arial Narrow" w:eastAsia="MS Mincho" w:hAnsi="Arial Narrow"/>
                <w:sz w:val="22"/>
                <w:szCs w:val="22"/>
              </w:rPr>
              <w:t xml:space="preserve">         24 244 €</w:t>
            </w:r>
            <w:r w:rsidR="00CA2919" w:rsidRPr="00CA2919">
              <w:rPr>
                <w:sz w:val="20"/>
                <w:szCs w:val="20"/>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2 210 €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26 454 €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BETTON</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1 340 747 €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370C78">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 xml:space="preserve"> 1 2</w:t>
            </w:r>
            <w:r>
              <w:rPr>
                <w:rFonts w:ascii="Arial Narrow" w:eastAsia="MS Mincho" w:hAnsi="Arial Narrow"/>
                <w:sz w:val="22"/>
                <w:szCs w:val="22"/>
              </w:rPr>
              <w:t>29</w:t>
            </w:r>
            <w:r w:rsidR="00CA2919" w:rsidRPr="00CA2919">
              <w:rPr>
                <w:rFonts w:ascii="Arial Narrow" w:eastAsia="MS Mincho" w:hAnsi="Arial Narrow"/>
                <w:sz w:val="22"/>
                <w:szCs w:val="22"/>
              </w:rPr>
              <w:t xml:space="preserve"> </w:t>
            </w:r>
            <w:r>
              <w:rPr>
                <w:rFonts w:ascii="Arial Narrow" w:eastAsia="MS Mincho" w:hAnsi="Arial Narrow"/>
                <w:sz w:val="22"/>
                <w:szCs w:val="22"/>
              </w:rPr>
              <w:t>008 €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111 739 €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1 340 747 €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BOURGBARRE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118 341 €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370C78">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10</w:t>
            </w:r>
            <w:r>
              <w:rPr>
                <w:rFonts w:ascii="Arial Narrow" w:eastAsia="MS Mincho" w:hAnsi="Arial Narrow"/>
                <w:sz w:val="22"/>
                <w:szCs w:val="22"/>
              </w:rPr>
              <w:t>8</w:t>
            </w:r>
            <w:r w:rsidR="00CA2919" w:rsidRPr="00CA2919">
              <w:rPr>
                <w:rFonts w:ascii="Arial Narrow" w:eastAsia="MS Mincho" w:hAnsi="Arial Narrow"/>
                <w:sz w:val="22"/>
                <w:szCs w:val="22"/>
              </w:rPr>
              <w:t xml:space="preserve"> </w:t>
            </w:r>
            <w:r>
              <w:rPr>
                <w:rFonts w:ascii="Arial Narrow" w:eastAsia="MS Mincho" w:hAnsi="Arial Narrow"/>
                <w:sz w:val="22"/>
                <w:szCs w:val="22"/>
              </w:rPr>
              <w:t>471 €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9 870 €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118 341 €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BRECE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217 490 €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370C78">
            <w:pPr>
              <w:jc w:val="both"/>
              <w:rPr>
                <w:rFonts w:ascii="Arial Narrow" w:eastAsia="MS Mincho" w:hAnsi="Arial Narrow"/>
                <w:sz w:val="22"/>
                <w:szCs w:val="22"/>
              </w:rPr>
            </w:pPr>
            <w:r w:rsidRPr="00CA2919">
              <w:rPr>
                <w:rFonts w:ascii="Arial Narrow" w:eastAsia="MS Mincho" w:hAnsi="Arial Narrow"/>
                <w:sz w:val="22"/>
                <w:szCs w:val="22"/>
              </w:rPr>
              <w:t xml:space="preserve">       </w:t>
            </w:r>
            <w:r w:rsidR="00370C78">
              <w:rPr>
                <w:rFonts w:ascii="Arial Narrow" w:eastAsia="MS Mincho" w:hAnsi="Arial Narrow"/>
                <w:sz w:val="22"/>
                <w:szCs w:val="22"/>
              </w:rPr>
              <w:t>199</w:t>
            </w:r>
            <w:r w:rsidRPr="00CA2919">
              <w:rPr>
                <w:rFonts w:ascii="Arial Narrow" w:eastAsia="MS Mincho" w:hAnsi="Arial Narrow"/>
                <w:sz w:val="22"/>
                <w:szCs w:val="22"/>
              </w:rPr>
              <w:t xml:space="preserve"> 3</w:t>
            </w:r>
            <w:r w:rsidR="00370C78">
              <w:rPr>
                <w:rFonts w:ascii="Arial Narrow" w:eastAsia="MS Mincho" w:hAnsi="Arial Narrow"/>
                <w:sz w:val="22"/>
                <w:szCs w:val="22"/>
              </w:rPr>
              <w:t>64 €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18 126 €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217 490 €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BRUZ</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1 763 071 €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370C78">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 xml:space="preserve">1 </w:t>
            </w:r>
            <w:r>
              <w:rPr>
                <w:rFonts w:ascii="Arial Narrow" w:eastAsia="MS Mincho" w:hAnsi="Arial Narrow"/>
                <w:sz w:val="22"/>
                <w:szCs w:val="22"/>
              </w:rPr>
              <w:t>616 142 €</w:t>
            </w:r>
            <w:r w:rsidR="00CA2919" w:rsidRPr="00CA2919">
              <w:rPr>
                <w:rFonts w:ascii="Arial Narrow" w:eastAsia="MS Mincho" w:hAnsi="Arial Narrow"/>
                <w:sz w:val="22"/>
                <w:szCs w:val="22"/>
              </w:rPr>
              <w:t xml:space="preserve">   </w:t>
            </w:r>
          </w:p>
        </w:tc>
        <w:tc>
          <w:tcPr>
            <w:tcW w:w="1617"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 xml:space="preserve">          14</w:t>
            </w:r>
            <w:r w:rsidR="007B100C">
              <w:rPr>
                <w:rFonts w:ascii="Arial Narrow" w:eastAsia="MS Mincho" w:hAnsi="Arial Narrow"/>
                <w:sz w:val="22"/>
                <w:szCs w:val="22"/>
              </w:rPr>
              <w:t>6 929 €</w:t>
            </w:r>
            <w:r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1 763 071 €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CESSON-SEVIGNE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827 401 €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758 450 €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68 951 €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827 401 €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CHANTEPIE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729 496 €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370C78">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6</w:t>
            </w:r>
            <w:r>
              <w:rPr>
                <w:rFonts w:ascii="Arial Narrow" w:eastAsia="MS Mincho" w:hAnsi="Arial Narrow"/>
                <w:sz w:val="22"/>
                <w:szCs w:val="22"/>
              </w:rPr>
              <w:t>68</w:t>
            </w:r>
            <w:r w:rsidR="00CA2919" w:rsidRPr="00CA2919">
              <w:rPr>
                <w:rFonts w:ascii="Arial Narrow" w:eastAsia="MS Mincho" w:hAnsi="Arial Narrow"/>
                <w:sz w:val="22"/>
                <w:szCs w:val="22"/>
              </w:rPr>
              <w:t xml:space="preserve"> </w:t>
            </w:r>
            <w:r>
              <w:rPr>
                <w:rFonts w:ascii="Arial Narrow" w:eastAsia="MS Mincho" w:hAnsi="Arial Narrow"/>
                <w:sz w:val="22"/>
                <w:szCs w:val="22"/>
              </w:rPr>
              <w:t>701 €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60 795 €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729 496 €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LA CHAPELLE CHAUSSEE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130 846 €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119 933 €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10 913 €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130 846 €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lastRenderedPageBreak/>
              <w:t>CHAPELLE-DES-FOUGERETZ (LA )</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537 432 €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370C78">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 xml:space="preserve"> 4</w:t>
            </w:r>
            <w:r>
              <w:rPr>
                <w:rFonts w:ascii="Arial Narrow" w:eastAsia="MS Mincho" w:hAnsi="Arial Narrow"/>
                <w:sz w:val="22"/>
                <w:szCs w:val="22"/>
              </w:rPr>
              <w:t>92 646 €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44 786 €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537 432 €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CHAPELLE-THOUARAULT (LA )</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254 414 €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370C78">
            <w:pPr>
              <w:jc w:val="both"/>
              <w:rPr>
                <w:rFonts w:ascii="Arial Narrow" w:eastAsia="MS Mincho" w:hAnsi="Arial Narrow"/>
                <w:sz w:val="22"/>
                <w:szCs w:val="22"/>
              </w:rPr>
            </w:pPr>
            <w:r w:rsidRPr="00CA2919">
              <w:rPr>
                <w:rFonts w:ascii="Arial Narrow" w:eastAsia="MS Mincho" w:hAnsi="Arial Narrow"/>
                <w:sz w:val="22"/>
                <w:szCs w:val="22"/>
              </w:rPr>
              <w:t xml:space="preserve">      </w:t>
            </w:r>
            <w:r w:rsidR="00370C78">
              <w:rPr>
                <w:rFonts w:ascii="Arial Narrow" w:eastAsia="MS Mincho" w:hAnsi="Arial Narrow"/>
                <w:sz w:val="22"/>
                <w:szCs w:val="22"/>
              </w:rPr>
              <w:t xml:space="preserve"> </w:t>
            </w:r>
            <w:r w:rsidRPr="00CA2919">
              <w:rPr>
                <w:rFonts w:ascii="Arial Narrow" w:eastAsia="MS Mincho" w:hAnsi="Arial Narrow"/>
                <w:sz w:val="22"/>
                <w:szCs w:val="22"/>
              </w:rPr>
              <w:t>2</w:t>
            </w:r>
            <w:r w:rsidR="00370C78">
              <w:rPr>
                <w:rFonts w:ascii="Arial Narrow" w:eastAsia="MS Mincho" w:hAnsi="Arial Narrow"/>
                <w:sz w:val="22"/>
                <w:szCs w:val="22"/>
              </w:rPr>
              <w:t>33</w:t>
            </w:r>
            <w:r w:rsidRPr="00CA2919">
              <w:rPr>
                <w:rFonts w:ascii="Arial Narrow" w:eastAsia="MS Mincho" w:hAnsi="Arial Narrow"/>
                <w:sz w:val="22"/>
                <w:szCs w:val="22"/>
              </w:rPr>
              <w:t xml:space="preserve"> </w:t>
            </w:r>
            <w:r w:rsidR="00370C78">
              <w:rPr>
                <w:rFonts w:ascii="Arial Narrow" w:eastAsia="MS Mincho" w:hAnsi="Arial Narrow"/>
                <w:sz w:val="22"/>
                <w:szCs w:val="22"/>
              </w:rPr>
              <w:t>211 €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21 203 €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254 414 €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CHARTRES-DE-BRETAGNE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347 303 €</w:t>
            </w:r>
            <w:r w:rsidR="00CA2919" w:rsidRPr="00CA2919">
              <w:rPr>
                <w:rFonts w:ascii="Arial Narrow" w:eastAsia="MS Mincho" w:hAnsi="Arial Narrow"/>
                <w:sz w:val="22"/>
                <w:szCs w:val="22"/>
              </w:rPr>
              <w:t xml:space="preserve">   </w:t>
            </w:r>
          </w:p>
        </w:tc>
        <w:tc>
          <w:tcPr>
            <w:tcW w:w="1360"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318 351 €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28 952 €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347 303 €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CHAVAGNE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473 706 €</w:t>
            </w:r>
            <w:r w:rsidR="00CA2919" w:rsidRPr="00CA2919">
              <w:rPr>
                <w:rFonts w:ascii="Arial Narrow" w:eastAsia="MS Mincho" w:hAnsi="Arial Narrow"/>
                <w:sz w:val="22"/>
                <w:szCs w:val="22"/>
              </w:rPr>
              <w:t xml:space="preserve">   </w:t>
            </w:r>
          </w:p>
        </w:tc>
        <w:tc>
          <w:tcPr>
            <w:tcW w:w="1360" w:type="dxa"/>
            <w:noWrap/>
            <w:hideMark/>
          </w:tcPr>
          <w:p w:rsidR="00CA2919" w:rsidRPr="00CA2919" w:rsidRDefault="002146E1" w:rsidP="002146E1">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 xml:space="preserve">  4</w:t>
            </w:r>
            <w:r>
              <w:rPr>
                <w:rFonts w:ascii="Arial Narrow" w:eastAsia="MS Mincho" w:hAnsi="Arial Narrow"/>
                <w:sz w:val="22"/>
                <w:szCs w:val="22"/>
              </w:rPr>
              <w:t>34</w:t>
            </w:r>
            <w:r w:rsidR="00CA2919" w:rsidRPr="00CA2919">
              <w:rPr>
                <w:rFonts w:ascii="Arial Narrow" w:eastAsia="MS Mincho" w:hAnsi="Arial Narrow"/>
                <w:sz w:val="22"/>
                <w:szCs w:val="22"/>
              </w:rPr>
              <w:t xml:space="preserve"> </w:t>
            </w:r>
            <w:r>
              <w:rPr>
                <w:rFonts w:ascii="Arial Narrow" w:eastAsia="MS Mincho" w:hAnsi="Arial Narrow"/>
                <w:sz w:val="22"/>
                <w:szCs w:val="22"/>
              </w:rPr>
              <w:t>225 €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39 481 €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473 706 €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CHEVAIGNE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359 405 €</w:t>
            </w:r>
            <w:r w:rsidR="00CA2919" w:rsidRPr="00CA2919">
              <w:rPr>
                <w:rFonts w:ascii="Arial Narrow" w:eastAsia="MS Mincho" w:hAnsi="Arial Narrow"/>
                <w:sz w:val="22"/>
                <w:szCs w:val="22"/>
              </w:rPr>
              <w:t xml:space="preserve">   </w:t>
            </w:r>
          </w:p>
        </w:tc>
        <w:tc>
          <w:tcPr>
            <w:tcW w:w="1360" w:type="dxa"/>
            <w:noWrap/>
            <w:hideMark/>
          </w:tcPr>
          <w:p w:rsidR="00CA2919" w:rsidRPr="00CA2919" w:rsidRDefault="002146E1" w:rsidP="00CA2919">
            <w:pPr>
              <w:jc w:val="both"/>
              <w:rPr>
                <w:rFonts w:ascii="Arial Narrow" w:eastAsia="MS Mincho" w:hAnsi="Arial Narrow"/>
                <w:sz w:val="22"/>
                <w:szCs w:val="22"/>
              </w:rPr>
            </w:pPr>
            <w:r>
              <w:rPr>
                <w:rFonts w:ascii="Arial Narrow" w:eastAsia="MS Mincho" w:hAnsi="Arial Narrow"/>
                <w:sz w:val="22"/>
                <w:szCs w:val="22"/>
              </w:rPr>
              <w:t xml:space="preserve">       329 450 €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29 955 €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359 405 €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CINTRE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314 189 €</w:t>
            </w:r>
            <w:r w:rsidR="00CA2919" w:rsidRPr="00CA2919">
              <w:rPr>
                <w:rFonts w:ascii="Arial Narrow" w:eastAsia="MS Mincho" w:hAnsi="Arial Narrow"/>
                <w:sz w:val="22"/>
                <w:szCs w:val="22"/>
              </w:rPr>
              <w:t xml:space="preserve">   </w:t>
            </w:r>
          </w:p>
        </w:tc>
        <w:tc>
          <w:tcPr>
            <w:tcW w:w="1360" w:type="dxa"/>
            <w:noWrap/>
            <w:hideMark/>
          </w:tcPr>
          <w:p w:rsidR="00CA2919" w:rsidRPr="00CA2919" w:rsidRDefault="002146E1" w:rsidP="002146E1">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28</w:t>
            </w:r>
            <w:r>
              <w:rPr>
                <w:rFonts w:ascii="Arial Narrow" w:eastAsia="MS Mincho" w:hAnsi="Arial Narrow"/>
                <w:sz w:val="22"/>
                <w:szCs w:val="22"/>
              </w:rPr>
              <w:t>8</w:t>
            </w:r>
            <w:r w:rsidR="00CA2919" w:rsidRPr="00CA2919">
              <w:rPr>
                <w:rFonts w:ascii="Arial Narrow" w:eastAsia="MS Mincho" w:hAnsi="Arial Narrow"/>
                <w:sz w:val="22"/>
                <w:szCs w:val="22"/>
              </w:rPr>
              <w:t xml:space="preserve"> </w:t>
            </w:r>
            <w:r>
              <w:rPr>
                <w:rFonts w:ascii="Arial Narrow" w:eastAsia="MS Mincho" w:hAnsi="Arial Narrow"/>
                <w:sz w:val="22"/>
                <w:szCs w:val="22"/>
              </w:rPr>
              <w:t>002 €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26 187 €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314 189 €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CLAYES</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89 942 €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8</w:t>
            </w:r>
            <w:r w:rsidR="002146E1">
              <w:rPr>
                <w:rFonts w:ascii="Arial Narrow" w:eastAsia="MS Mincho" w:hAnsi="Arial Narrow"/>
                <w:sz w:val="22"/>
                <w:szCs w:val="22"/>
              </w:rPr>
              <w:t>2</w:t>
            </w:r>
            <w:r w:rsidRPr="00CA2919">
              <w:rPr>
                <w:rFonts w:ascii="Arial Narrow" w:eastAsia="MS Mincho" w:hAnsi="Arial Narrow"/>
                <w:sz w:val="22"/>
                <w:szCs w:val="22"/>
              </w:rPr>
              <w:t xml:space="preserve"> </w:t>
            </w:r>
            <w:r w:rsidR="002146E1">
              <w:rPr>
                <w:rFonts w:ascii="Arial Narrow" w:eastAsia="MS Mincho" w:hAnsi="Arial Narrow"/>
                <w:sz w:val="22"/>
                <w:szCs w:val="22"/>
              </w:rPr>
              <w:t>445 €</w:t>
            </w:r>
            <w:r w:rsidRPr="00CA2919">
              <w:rPr>
                <w:rFonts w:ascii="Arial Narrow" w:eastAsia="MS Mincho" w:hAnsi="Arial Narrow"/>
                <w:sz w:val="22"/>
                <w:szCs w:val="22"/>
              </w:rPr>
              <w:t xml:space="preserve">   </w:t>
            </w:r>
          </w:p>
        </w:tc>
        <w:tc>
          <w:tcPr>
            <w:tcW w:w="1617"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 xml:space="preserve"> </w:t>
            </w:r>
            <w:r w:rsidR="007B100C">
              <w:rPr>
                <w:rFonts w:ascii="Arial Narrow" w:eastAsia="MS Mincho" w:hAnsi="Arial Narrow"/>
                <w:sz w:val="22"/>
                <w:szCs w:val="22"/>
              </w:rPr>
              <w:t xml:space="preserve">             7 497 €</w:t>
            </w:r>
            <w:r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89 942 €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CORPS-NUDS</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270 294 €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24</w:t>
            </w:r>
            <w:r w:rsidR="002146E1">
              <w:rPr>
                <w:rFonts w:ascii="Arial Narrow" w:eastAsia="MS Mincho" w:hAnsi="Arial Narrow"/>
                <w:sz w:val="22"/>
                <w:szCs w:val="22"/>
              </w:rPr>
              <w:t>7</w:t>
            </w:r>
            <w:r w:rsidRPr="00CA2919">
              <w:rPr>
                <w:rFonts w:ascii="Arial Narrow" w:eastAsia="MS Mincho" w:hAnsi="Arial Narrow"/>
                <w:sz w:val="22"/>
                <w:szCs w:val="22"/>
              </w:rPr>
              <w:t xml:space="preserve"> 7</w:t>
            </w:r>
            <w:r w:rsidR="002146E1">
              <w:rPr>
                <w:rFonts w:ascii="Arial Narrow" w:eastAsia="MS Mincho" w:hAnsi="Arial Narrow"/>
                <w:sz w:val="22"/>
                <w:szCs w:val="22"/>
              </w:rPr>
              <w:t>64 €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22 530 €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270 294 €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GEVEZE</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509 221 €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4</w:t>
            </w:r>
            <w:r w:rsidR="002146E1">
              <w:rPr>
                <w:rFonts w:ascii="Arial Narrow" w:eastAsia="MS Mincho" w:hAnsi="Arial Narrow"/>
                <w:sz w:val="22"/>
                <w:szCs w:val="22"/>
              </w:rPr>
              <w:t>66 785 €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42 436 €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509 221 €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HERMITAGE (L' )</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559 139 €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5</w:t>
            </w:r>
            <w:r w:rsidR="002146E1">
              <w:rPr>
                <w:rFonts w:ascii="Arial Narrow" w:eastAsia="MS Mincho" w:hAnsi="Arial Narrow"/>
                <w:sz w:val="22"/>
                <w:szCs w:val="22"/>
              </w:rPr>
              <w:t>1</w:t>
            </w:r>
            <w:r w:rsidRPr="00CA2919">
              <w:rPr>
                <w:rFonts w:ascii="Arial Narrow" w:eastAsia="MS Mincho" w:hAnsi="Arial Narrow"/>
                <w:sz w:val="22"/>
                <w:szCs w:val="22"/>
              </w:rPr>
              <w:t xml:space="preserve">2 </w:t>
            </w:r>
            <w:r w:rsidR="002146E1">
              <w:rPr>
                <w:rFonts w:ascii="Arial Narrow" w:eastAsia="MS Mincho" w:hAnsi="Arial Narrow"/>
                <w:sz w:val="22"/>
                <w:szCs w:val="22"/>
              </w:rPr>
              <w:t>53</w:t>
            </w:r>
            <w:r w:rsidRPr="00CA2919">
              <w:rPr>
                <w:rFonts w:ascii="Arial Narrow" w:eastAsia="MS Mincho" w:hAnsi="Arial Narrow"/>
                <w:sz w:val="22"/>
                <w:szCs w:val="22"/>
              </w:rPr>
              <w:t>4</w:t>
            </w:r>
            <w:r w:rsidR="002146E1">
              <w:rPr>
                <w:rFonts w:ascii="Arial Narrow" w:eastAsia="MS Mincho" w:hAnsi="Arial Narrow"/>
                <w:sz w:val="22"/>
                <w:szCs w:val="22"/>
              </w:rPr>
              <w:t xml:space="preserve">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46 605 €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559 139 €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LAILLE</w:t>
            </w:r>
          </w:p>
        </w:tc>
        <w:tc>
          <w:tcPr>
            <w:tcW w:w="1611"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 xml:space="preserve">          </w:t>
            </w:r>
            <w:r w:rsidR="00335149">
              <w:rPr>
                <w:rFonts w:ascii="Arial Narrow" w:eastAsia="MS Mincho" w:hAnsi="Arial Narrow"/>
                <w:sz w:val="22"/>
                <w:szCs w:val="22"/>
              </w:rPr>
              <w:t>382 879 €</w:t>
            </w:r>
            <w:r w:rsidRPr="00CA2919">
              <w:rPr>
                <w:rFonts w:ascii="Arial Narrow" w:eastAsia="MS Mincho" w:hAnsi="Arial Narrow"/>
                <w:sz w:val="22"/>
                <w:szCs w:val="22"/>
              </w:rPr>
              <w:t xml:space="preserve">   </w:t>
            </w:r>
          </w:p>
        </w:tc>
        <w:tc>
          <w:tcPr>
            <w:tcW w:w="1360" w:type="dxa"/>
            <w:noWrap/>
            <w:hideMark/>
          </w:tcPr>
          <w:p w:rsidR="00CA2919" w:rsidRPr="00CA2919" w:rsidRDefault="002146E1" w:rsidP="002146E1">
            <w:pPr>
              <w:jc w:val="both"/>
              <w:rPr>
                <w:rFonts w:ascii="Arial Narrow" w:eastAsia="MS Mincho" w:hAnsi="Arial Narrow"/>
                <w:sz w:val="22"/>
                <w:szCs w:val="22"/>
              </w:rPr>
            </w:pPr>
            <w:r>
              <w:rPr>
                <w:rFonts w:ascii="Arial Narrow" w:eastAsia="MS Mincho" w:hAnsi="Arial Narrow"/>
                <w:sz w:val="22"/>
                <w:szCs w:val="22"/>
              </w:rPr>
              <w:t xml:space="preserve">       350</w:t>
            </w:r>
            <w:r w:rsidR="00CA2919" w:rsidRPr="00CA2919">
              <w:rPr>
                <w:rFonts w:ascii="Arial Narrow" w:eastAsia="MS Mincho" w:hAnsi="Arial Narrow"/>
                <w:sz w:val="22"/>
                <w:szCs w:val="22"/>
              </w:rPr>
              <w:t xml:space="preserve"> </w:t>
            </w:r>
            <w:r>
              <w:rPr>
                <w:rFonts w:ascii="Arial Narrow" w:eastAsia="MS Mincho" w:hAnsi="Arial Narrow"/>
                <w:sz w:val="22"/>
                <w:szCs w:val="22"/>
              </w:rPr>
              <w:t>966 €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31 913 €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382 879 €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LANGAN</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89 585 €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8</w:t>
            </w:r>
            <w:r w:rsidR="002146E1">
              <w:rPr>
                <w:rFonts w:ascii="Arial Narrow" w:eastAsia="MS Mincho" w:hAnsi="Arial Narrow"/>
                <w:sz w:val="22"/>
                <w:szCs w:val="22"/>
              </w:rPr>
              <w:t>2</w:t>
            </w:r>
            <w:r w:rsidRPr="00CA2919">
              <w:rPr>
                <w:rFonts w:ascii="Arial Narrow" w:eastAsia="MS Mincho" w:hAnsi="Arial Narrow"/>
                <w:sz w:val="22"/>
                <w:szCs w:val="22"/>
              </w:rPr>
              <w:t xml:space="preserve"> </w:t>
            </w:r>
            <w:r w:rsidR="002146E1">
              <w:rPr>
                <w:rFonts w:ascii="Arial Narrow" w:eastAsia="MS Mincho" w:hAnsi="Arial Narrow"/>
                <w:sz w:val="22"/>
                <w:szCs w:val="22"/>
              </w:rPr>
              <w:t>115 €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7 470 €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89 585 €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MINIAC SOUS BECHEREL</w:t>
            </w:r>
          </w:p>
        </w:tc>
        <w:tc>
          <w:tcPr>
            <w:tcW w:w="1611" w:type="dxa"/>
            <w:noWrap/>
            <w:hideMark/>
          </w:tcPr>
          <w:p w:rsidR="00CA2919" w:rsidRPr="00CA2919" w:rsidRDefault="00335149" w:rsidP="00CA2919">
            <w:pPr>
              <w:jc w:val="both"/>
              <w:rPr>
                <w:rFonts w:ascii="Arial Narrow" w:eastAsia="MS Mincho" w:hAnsi="Arial Narrow"/>
                <w:sz w:val="22"/>
                <w:szCs w:val="22"/>
              </w:rPr>
            </w:pPr>
            <w:r>
              <w:rPr>
                <w:rFonts w:ascii="Arial Narrow" w:eastAsia="MS Mincho" w:hAnsi="Arial Narrow"/>
                <w:sz w:val="22"/>
                <w:szCs w:val="22"/>
              </w:rPr>
              <w:t xml:space="preserve">            5</w:t>
            </w:r>
            <w:r w:rsidR="00370C78">
              <w:rPr>
                <w:rFonts w:ascii="Arial Narrow" w:eastAsia="MS Mincho" w:hAnsi="Arial Narrow"/>
                <w:sz w:val="22"/>
                <w:szCs w:val="22"/>
              </w:rPr>
              <w:t>1 468 €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4</w:t>
            </w:r>
            <w:r w:rsidR="002146E1">
              <w:rPr>
                <w:rFonts w:ascii="Arial Narrow" w:eastAsia="MS Mincho" w:hAnsi="Arial Narrow"/>
                <w:sz w:val="22"/>
                <w:szCs w:val="22"/>
              </w:rPr>
              <w:t>7</w:t>
            </w:r>
            <w:r w:rsidRPr="00CA2919">
              <w:rPr>
                <w:rFonts w:ascii="Arial Narrow" w:eastAsia="MS Mincho" w:hAnsi="Arial Narrow"/>
                <w:sz w:val="22"/>
                <w:szCs w:val="22"/>
              </w:rPr>
              <w:t xml:space="preserve"> </w:t>
            </w:r>
            <w:r w:rsidR="002146E1">
              <w:rPr>
                <w:rFonts w:ascii="Arial Narrow" w:eastAsia="MS Mincho" w:hAnsi="Arial Narrow"/>
                <w:sz w:val="22"/>
                <w:szCs w:val="22"/>
              </w:rPr>
              <w:t>179 €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4 289 €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51 468 €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MONTGERMONT</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162 666 €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14</w:t>
            </w:r>
            <w:r w:rsidR="002146E1">
              <w:rPr>
                <w:rFonts w:ascii="Arial Narrow" w:eastAsia="MS Mincho" w:hAnsi="Arial Narrow"/>
                <w:sz w:val="22"/>
                <w:szCs w:val="22"/>
              </w:rPr>
              <w:t>9 105 €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13 561 €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162 666 €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MORDELLES</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432 483 €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3</w:t>
            </w:r>
            <w:r w:rsidR="002146E1">
              <w:rPr>
                <w:rFonts w:ascii="Arial Narrow" w:eastAsia="MS Mincho" w:hAnsi="Arial Narrow"/>
                <w:sz w:val="22"/>
                <w:szCs w:val="22"/>
              </w:rPr>
              <w:t>96</w:t>
            </w:r>
            <w:r w:rsidRPr="00CA2919">
              <w:rPr>
                <w:rFonts w:ascii="Arial Narrow" w:eastAsia="MS Mincho" w:hAnsi="Arial Narrow"/>
                <w:sz w:val="22"/>
                <w:szCs w:val="22"/>
              </w:rPr>
              <w:t xml:space="preserve"> 44</w:t>
            </w:r>
            <w:r w:rsidR="002146E1">
              <w:rPr>
                <w:rFonts w:ascii="Arial Narrow" w:eastAsia="MS Mincho" w:hAnsi="Arial Narrow"/>
                <w:sz w:val="22"/>
                <w:szCs w:val="22"/>
              </w:rPr>
              <w:t>0 €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36 043 €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432 483 €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NOUVOITOU</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338 779 €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3</w:t>
            </w:r>
            <w:r w:rsidR="002146E1">
              <w:rPr>
                <w:rFonts w:ascii="Arial Narrow" w:eastAsia="MS Mincho" w:hAnsi="Arial Narrow"/>
                <w:sz w:val="22"/>
                <w:szCs w:val="22"/>
              </w:rPr>
              <w:t>10 541 €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28 238 €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338 779 €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NOYAL-CHATILLON-SUR-SEICHE</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768 974 €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w:t>
            </w:r>
            <w:r w:rsidR="002146E1">
              <w:rPr>
                <w:rFonts w:ascii="Arial Narrow" w:eastAsia="MS Mincho" w:hAnsi="Arial Narrow"/>
                <w:sz w:val="22"/>
                <w:szCs w:val="22"/>
              </w:rPr>
              <w:t>704</w:t>
            </w:r>
            <w:r w:rsidRPr="00CA2919">
              <w:rPr>
                <w:rFonts w:ascii="Arial Narrow" w:eastAsia="MS Mincho" w:hAnsi="Arial Narrow"/>
                <w:sz w:val="22"/>
                <w:szCs w:val="22"/>
              </w:rPr>
              <w:t xml:space="preserve"> 8</w:t>
            </w:r>
            <w:r w:rsidR="002146E1">
              <w:rPr>
                <w:rFonts w:ascii="Arial Narrow" w:eastAsia="MS Mincho" w:hAnsi="Arial Narrow"/>
                <w:sz w:val="22"/>
                <w:szCs w:val="22"/>
              </w:rPr>
              <w:t>91 €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64 083 €</w:t>
            </w:r>
            <w:r w:rsidR="00CA2919" w:rsidRPr="00CA2919">
              <w:rPr>
                <w:rFonts w:ascii="Arial Narrow" w:eastAsia="MS Mincho" w:hAnsi="Arial Narrow"/>
                <w:sz w:val="22"/>
                <w:szCs w:val="22"/>
              </w:rPr>
              <w:t xml:space="preserve">   </w:t>
            </w:r>
          </w:p>
        </w:tc>
        <w:tc>
          <w:tcPr>
            <w:tcW w:w="1512"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 xml:space="preserve"> </w:t>
            </w:r>
            <w:r w:rsidR="00535E6D">
              <w:rPr>
                <w:rFonts w:ascii="Arial Narrow" w:eastAsia="MS Mincho" w:hAnsi="Arial Narrow"/>
                <w:sz w:val="22"/>
                <w:szCs w:val="22"/>
              </w:rPr>
              <w:t xml:space="preserve">         768 974 €</w:t>
            </w:r>
            <w:r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ORGERES</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413 241 €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37</w:t>
            </w:r>
            <w:r w:rsidR="002146E1">
              <w:rPr>
                <w:rFonts w:ascii="Arial Narrow" w:eastAsia="MS Mincho" w:hAnsi="Arial Narrow"/>
                <w:sz w:val="22"/>
                <w:szCs w:val="22"/>
              </w:rPr>
              <w:t>8</w:t>
            </w:r>
            <w:r w:rsidRPr="00CA2919">
              <w:rPr>
                <w:rFonts w:ascii="Arial Narrow" w:eastAsia="MS Mincho" w:hAnsi="Arial Narrow"/>
                <w:sz w:val="22"/>
                <w:szCs w:val="22"/>
              </w:rPr>
              <w:t xml:space="preserve"> </w:t>
            </w:r>
            <w:r w:rsidR="002146E1">
              <w:rPr>
                <w:rFonts w:ascii="Arial Narrow" w:eastAsia="MS Mincho" w:hAnsi="Arial Narrow"/>
                <w:sz w:val="22"/>
                <w:szCs w:val="22"/>
              </w:rPr>
              <w:t>796 €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34 445 €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413 241 €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PACE</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1 131 633 €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1 0</w:t>
            </w:r>
            <w:r w:rsidR="002146E1">
              <w:rPr>
                <w:rFonts w:ascii="Arial Narrow" w:eastAsia="MS Mincho" w:hAnsi="Arial Narrow"/>
                <w:sz w:val="22"/>
                <w:szCs w:val="22"/>
              </w:rPr>
              <w:t>37</w:t>
            </w:r>
            <w:r w:rsidRPr="00CA2919">
              <w:rPr>
                <w:rFonts w:ascii="Arial Narrow" w:eastAsia="MS Mincho" w:hAnsi="Arial Narrow"/>
                <w:sz w:val="22"/>
                <w:szCs w:val="22"/>
              </w:rPr>
              <w:t xml:space="preserve"> </w:t>
            </w:r>
            <w:r w:rsidR="002146E1">
              <w:rPr>
                <w:rFonts w:ascii="Arial Narrow" w:eastAsia="MS Mincho" w:hAnsi="Arial Narrow"/>
                <w:sz w:val="22"/>
                <w:szCs w:val="22"/>
              </w:rPr>
              <w:t>322 €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94 311 €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1 131 633 €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PARTHENAY-DE-BRETAGNE</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148 704 €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13</w:t>
            </w:r>
            <w:r w:rsidR="002146E1">
              <w:rPr>
                <w:rFonts w:ascii="Arial Narrow" w:eastAsia="MS Mincho" w:hAnsi="Arial Narrow"/>
                <w:sz w:val="22"/>
                <w:szCs w:val="22"/>
              </w:rPr>
              <w:t>6</w:t>
            </w:r>
            <w:r w:rsidRPr="00CA2919">
              <w:rPr>
                <w:rFonts w:ascii="Arial Narrow" w:eastAsia="MS Mincho" w:hAnsi="Arial Narrow"/>
                <w:sz w:val="22"/>
                <w:szCs w:val="22"/>
              </w:rPr>
              <w:t xml:space="preserve"> </w:t>
            </w:r>
            <w:r w:rsidR="002146E1">
              <w:rPr>
                <w:rFonts w:ascii="Arial Narrow" w:eastAsia="MS Mincho" w:hAnsi="Arial Narrow"/>
                <w:sz w:val="22"/>
                <w:szCs w:val="22"/>
              </w:rPr>
              <w:t>31</w:t>
            </w:r>
            <w:r w:rsidRPr="00CA2919">
              <w:rPr>
                <w:rFonts w:ascii="Arial Narrow" w:eastAsia="MS Mincho" w:hAnsi="Arial Narrow"/>
                <w:sz w:val="22"/>
                <w:szCs w:val="22"/>
              </w:rPr>
              <w:t xml:space="preserve">2 </w:t>
            </w:r>
            <w:r w:rsidR="002146E1">
              <w:rPr>
                <w:rFonts w:ascii="Arial Narrow" w:eastAsia="MS Mincho" w:hAnsi="Arial Narrow"/>
                <w:sz w:val="22"/>
                <w:szCs w:val="22"/>
              </w:rPr>
              <w:t>€</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12 392 €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148 704 €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PONT-PEAN</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326 423 €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29</w:t>
            </w:r>
            <w:r w:rsidR="002146E1">
              <w:rPr>
                <w:rFonts w:ascii="Arial Narrow" w:eastAsia="MS Mincho" w:hAnsi="Arial Narrow"/>
                <w:sz w:val="22"/>
                <w:szCs w:val="22"/>
              </w:rPr>
              <w:t>9 211 €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27 212 €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326 423 €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RENNES</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11 985 824 €</w:t>
            </w:r>
            <w:r w:rsidR="00CA2919" w:rsidRPr="00CA2919">
              <w:rPr>
                <w:rFonts w:ascii="Arial Narrow" w:eastAsia="MS Mincho" w:hAnsi="Arial Narrow"/>
                <w:sz w:val="22"/>
                <w:szCs w:val="22"/>
              </w:rPr>
              <w:t xml:space="preserve">   </w:t>
            </w:r>
          </w:p>
        </w:tc>
        <w:tc>
          <w:tcPr>
            <w:tcW w:w="1360" w:type="dxa"/>
            <w:noWrap/>
            <w:hideMark/>
          </w:tcPr>
          <w:p w:rsidR="00CA2919" w:rsidRPr="00CA2919" w:rsidRDefault="002146E1" w:rsidP="002146E1">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 xml:space="preserve"> 10 </w:t>
            </w:r>
            <w:r>
              <w:rPr>
                <w:rFonts w:ascii="Arial Narrow" w:eastAsia="MS Mincho" w:hAnsi="Arial Narrow"/>
                <w:sz w:val="22"/>
                <w:szCs w:val="22"/>
              </w:rPr>
              <w:t>986</w:t>
            </w:r>
            <w:r w:rsidR="00CA2919" w:rsidRPr="00CA2919">
              <w:rPr>
                <w:rFonts w:ascii="Arial Narrow" w:eastAsia="MS Mincho" w:hAnsi="Arial Narrow"/>
                <w:sz w:val="22"/>
                <w:szCs w:val="22"/>
              </w:rPr>
              <w:t xml:space="preserve"> </w:t>
            </w:r>
            <w:r>
              <w:rPr>
                <w:rFonts w:ascii="Arial Narrow" w:eastAsia="MS Mincho" w:hAnsi="Arial Narrow"/>
                <w:sz w:val="22"/>
                <w:szCs w:val="22"/>
              </w:rPr>
              <w:t>998 €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998 826 €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11 985 824 €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RHEU (LE )</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532 068</w:t>
            </w:r>
            <w:r w:rsidR="00CA2919" w:rsidRPr="00CA2919">
              <w:rPr>
                <w:rFonts w:ascii="Arial Narrow" w:eastAsia="MS Mincho" w:hAnsi="Arial Narrow"/>
                <w:sz w:val="22"/>
                <w:szCs w:val="22"/>
              </w:rPr>
              <w:t xml:space="preserve"> </w:t>
            </w:r>
            <w:r>
              <w:rPr>
                <w:rFonts w:ascii="Arial Narrow" w:eastAsia="MS Mincho" w:hAnsi="Arial Narrow"/>
                <w:sz w:val="22"/>
                <w:szCs w:val="22"/>
              </w:rPr>
              <w:t>€</w:t>
            </w:r>
            <w:r w:rsidR="00CA2919" w:rsidRPr="00CA2919">
              <w:rPr>
                <w:rFonts w:ascii="Arial Narrow" w:eastAsia="MS Mincho" w:hAnsi="Arial Narrow"/>
                <w:sz w:val="22"/>
                <w:szCs w:val="22"/>
              </w:rPr>
              <w:t xml:space="preserve">  </w:t>
            </w:r>
          </w:p>
        </w:tc>
        <w:tc>
          <w:tcPr>
            <w:tcW w:w="1360" w:type="dxa"/>
            <w:noWrap/>
            <w:hideMark/>
          </w:tcPr>
          <w:p w:rsidR="00CA2919" w:rsidRPr="00CA2919" w:rsidRDefault="002146E1" w:rsidP="002146E1">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 xml:space="preserve">      4</w:t>
            </w:r>
            <w:r>
              <w:rPr>
                <w:rFonts w:ascii="Arial Narrow" w:eastAsia="MS Mincho" w:hAnsi="Arial Narrow"/>
                <w:sz w:val="22"/>
                <w:szCs w:val="22"/>
              </w:rPr>
              <w:t>8</w:t>
            </w:r>
            <w:r w:rsidR="00CA2919" w:rsidRPr="00CA2919">
              <w:rPr>
                <w:rFonts w:ascii="Arial Narrow" w:eastAsia="MS Mincho" w:hAnsi="Arial Narrow"/>
                <w:sz w:val="22"/>
                <w:szCs w:val="22"/>
              </w:rPr>
              <w:t xml:space="preserve">7 </w:t>
            </w:r>
            <w:r>
              <w:rPr>
                <w:rFonts w:ascii="Arial Narrow" w:eastAsia="MS Mincho" w:hAnsi="Arial Narrow"/>
                <w:sz w:val="22"/>
                <w:szCs w:val="22"/>
              </w:rPr>
              <w:t>729 €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44 339 €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532 068 €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ROMILLE</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205 278 €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18</w:t>
            </w:r>
            <w:r w:rsidR="002146E1">
              <w:rPr>
                <w:rFonts w:ascii="Arial Narrow" w:eastAsia="MS Mincho" w:hAnsi="Arial Narrow"/>
                <w:sz w:val="22"/>
                <w:szCs w:val="22"/>
              </w:rPr>
              <w:t>8</w:t>
            </w:r>
            <w:r w:rsidRPr="00CA2919">
              <w:rPr>
                <w:rFonts w:ascii="Arial Narrow" w:eastAsia="MS Mincho" w:hAnsi="Arial Narrow"/>
                <w:sz w:val="22"/>
                <w:szCs w:val="22"/>
              </w:rPr>
              <w:t xml:space="preserve"> </w:t>
            </w:r>
            <w:r w:rsidR="002146E1">
              <w:rPr>
                <w:rFonts w:ascii="Arial Narrow" w:eastAsia="MS Mincho" w:hAnsi="Arial Narrow"/>
                <w:sz w:val="22"/>
                <w:szCs w:val="22"/>
              </w:rPr>
              <w:t>166 €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17 112 €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205 278 €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SAINT-ARMEL</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161 093 €</w:t>
            </w:r>
            <w:r w:rsidR="00CA2919" w:rsidRPr="00CA2919">
              <w:rPr>
                <w:rFonts w:ascii="Arial Narrow" w:eastAsia="MS Mincho" w:hAnsi="Arial Narrow"/>
                <w:sz w:val="22"/>
                <w:szCs w:val="22"/>
              </w:rPr>
              <w:t xml:space="preserve">   </w:t>
            </w:r>
          </w:p>
        </w:tc>
        <w:tc>
          <w:tcPr>
            <w:tcW w:w="1360" w:type="dxa"/>
            <w:noWrap/>
            <w:hideMark/>
          </w:tcPr>
          <w:p w:rsidR="00CA2919" w:rsidRPr="00CA2919" w:rsidRDefault="002146E1" w:rsidP="002146E1">
            <w:pPr>
              <w:jc w:val="both"/>
              <w:rPr>
                <w:rFonts w:ascii="Arial Narrow" w:eastAsia="MS Mincho" w:hAnsi="Arial Narrow"/>
                <w:sz w:val="22"/>
                <w:szCs w:val="22"/>
              </w:rPr>
            </w:pPr>
            <w:r>
              <w:rPr>
                <w:rFonts w:ascii="Arial Narrow" w:eastAsia="MS Mincho" w:hAnsi="Arial Narrow"/>
                <w:sz w:val="22"/>
                <w:szCs w:val="22"/>
              </w:rPr>
              <w:t xml:space="preserve">       147 664 €</w:t>
            </w:r>
            <w:r w:rsidR="00CA2919"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13 429 €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161 093 €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SAINT-ERBLON</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367 669 €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33</w:t>
            </w:r>
            <w:r w:rsidR="002146E1">
              <w:rPr>
                <w:rFonts w:ascii="Arial Narrow" w:eastAsia="MS Mincho" w:hAnsi="Arial Narrow"/>
                <w:sz w:val="22"/>
                <w:szCs w:val="22"/>
              </w:rPr>
              <w:t>7</w:t>
            </w:r>
            <w:r w:rsidRPr="00CA2919">
              <w:rPr>
                <w:rFonts w:ascii="Arial Narrow" w:eastAsia="MS Mincho" w:hAnsi="Arial Narrow"/>
                <w:sz w:val="22"/>
                <w:szCs w:val="22"/>
              </w:rPr>
              <w:t xml:space="preserve"> 0</w:t>
            </w:r>
            <w:r w:rsidR="002146E1">
              <w:rPr>
                <w:rFonts w:ascii="Arial Narrow" w:eastAsia="MS Mincho" w:hAnsi="Arial Narrow"/>
                <w:sz w:val="22"/>
                <w:szCs w:val="22"/>
              </w:rPr>
              <w:t>29 €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30 640 €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535E6D">
            <w:pPr>
              <w:jc w:val="both"/>
              <w:rPr>
                <w:rFonts w:ascii="Arial Narrow" w:eastAsia="MS Mincho" w:hAnsi="Arial Narrow"/>
                <w:sz w:val="22"/>
                <w:szCs w:val="22"/>
              </w:rPr>
            </w:pPr>
            <w:r>
              <w:rPr>
                <w:rFonts w:ascii="Arial Narrow" w:eastAsia="MS Mincho" w:hAnsi="Arial Narrow"/>
                <w:sz w:val="22"/>
                <w:szCs w:val="22"/>
              </w:rPr>
              <w:t xml:space="preserve">          367 669 €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SAINT-GILLES</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493 387 €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4</w:t>
            </w:r>
            <w:r w:rsidR="002146E1">
              <w:rPr>
                <w:rFonts w:ascii="Arial Narrow" w:eastAsia="MS Mincho" w:hAnsi="Arial Narrow"/>
                <w:sz w:val="22"/>
                <w:szCs w:val="22"/>
              </w:rPr>
              <w:t>52</w:t>
            </w:r>
            <w:r w:rsidRPr="00CA2919">
              <w:rPr>
                <w:rFonts w:ascii="Arial Narrow" w:eastAsia="MS Mincho" w:hAnsi="Arial Narrow"/>
                <w:sz w:val="22"/>
                <w:szCs w:val="22"/>
              </w:rPr>
              <w:t xml:space="preserve"> </w:t>
            </w:r>
            <w:r w:rsidR="002146E1">
              <w:rPr>
                <w:rFonts w:ascii="Arial Narrow" w:eastAsia="MS Mincho" w:hAnsi="Arial Narrow"/>
                <w:sz w:val="22"/>
                <w:szCs w:val="22"/>
              </w:rPr>
              <w:t>265 €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41 122 €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535E6D">
            <w:pPr>
              <w:jc w:val="both"/>
              <w:rPr>
                <w:rFonts w:ascii="Arial Narrow" w:eastAsia="MS Mincho" w:hAnsi="Arial Narrow"/>
                <w:sz w:val="22"/>
                <w:szCs w:val="22"/>
              </w:rPr>
            </w:pPr>
            <w:r>
              <w:rPr>
                <w:rFonts w:ascii="Arial Narrow" w:eastAsia="MS Mincho" w:hAnsi="Arial Narrow"/>
                <w:sz w:val="22"/>
                <w:szCs w:val="22"/>
              </w:rPr>
              <w:t xml:space="preserve">          493 387 €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SAINT-GREGOIRE</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714 214 €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6</w:t>
            </w:r>
            <w:r w:rsidR="002146E1">
              <w:rPr>
                <w:rFonts w:ascii="Arial Narrow" w:eastAsia="MS Mincho" w:hAnsi="Arial Narrow"/>
                <w:sz w:val="22"/>
                <w:szCs w:val="22"/>
              </w:rPr>
              <w:t>5</w:t>
            </w:r>
            <w:r w:rsidRPr="00CA2919">
              <w:rPr>
                <w:rFonts w:ascii="Arial Narrow" w:eastAsia="MS Mincho" w:hAnsi="Arial Narrow"/>
                <w:sz w:val="22"/>
                <w:szCs w:val="22"/>
              </w:rPr>
              <w:t xml:space="preserve">4 </w:t>
            </w:r>
            <w:r w:rsidR="002146E1">
              <w:rPr>
                <w:rFonts w:ascii="Arial Narrow" w:eastAsia="MS Mincho" w:hAnsi="Arial Narrow"/>
                <w:sz w:val="22"/>
                <w:szCs w:val="22"/>
              </w:rPr>
              <w:t>6</w:t>
            </w:r>
            <w:r w:rsidRPr="00CA2919">
              <w:rPr>
                <w:rFonts w:ascii="Arial Narrow" w:eastAsia="MS Mincho" w:hAnsi="Arial Narrow"/>
                <w:sz w:val="22"/>
                <w:szCs w:val="22"/>
              </w:rPr>
              <w:t>87</w:t>
            </w:r>
            <w:r w:rsidR="002146E1">
              <w:rPr>
                <w:rFonts w:ascii="Arial Narrow" w:eastAsia="MS Mincho" w:hAnsi="Arial Narrow"/>
                <w:sz w:val="22"/>
                <w:szCs w:val="22"/>
              </w:rPr>
              <w:t xml:space="preserve"> €</w:t>
            </w:r>
            <w:r w:rsidRPr="00CA2919">
              <w:rPr>
                <w:rFonts w:ascii="Arial Narrow" w:eastAsia="MS Mincho" w:hAnsi="Arial Narrow"/>
                <w:sz w:val="22"/>
                <w:szCs w:val="22"/>
              </w:rPr>
              <w:t xml:space="preserve">   </w:t>
            </w:r>
          </w:p>
        </w:tc>
        <w:tc>
          <w:tcPr>
            <w:tcW w:w="1617" w:type="dxa"/>
            <w:noWrap/>
            <w:hideMark/>
          </w:tcPr>
          <w:p w:rsidR="00CA2919" w:rsidRPr="00CA2919" w:rsidRDefault="007B100C" w:rsidP="00CA2919">
            <w:pPr>
              <w:jc w:val="both"/>
              <w:rPr>
                <w:rFonts w:ascii="Arial Narrow" w:eastAsia="MS Mincho" w:hAnsi="Arial Narrow"/>
                <w:sz w:val="22"/>
                <w:szCs w:val="22"/>
              </w:rPr>
            </w:pPr>
            <w:r>
              <w:rPr>
                <w:rFonts w:ascii="Arial Narrow" w:eastAsia="MS Mincho" w:hAnsi="Arial Narrow"/>
                <w:sz w:val="22"/>
                <w:szCs w:val="22"/>
              </w:rPr>
              <w:t xml:space="preserve">            59 527 €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714 214 €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SAINT-JACQUES-DE-LA-LANDE</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1 540 209 €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2146E1">
            <w:pPr>
              <w:jc w:val="both"/>
              <w:rPr>
                <w:rFonts w:ascii="Arial Narrow" w:eastAsia="MS Mincho" w:hAnsi="Arial Narrow"/>
                <w:sz w:val="22"/>
                <w:szCs w:val="22"/>
              </w:rPr>
            </w:pPr>
            <w:r w:rsidRPr="00CA2919">
              <w:rPr>
                <w:rFonts w:ascii="Arial Narrow" w:eastAsia="MS Mincho" w:hAnsi="Arial Narrow"/>
                <w:sz w:val="22"/>
                <w:szCs w:val="22"/>
              </w:rPr>
              <w:t xml:space="preserve">    1 </w:t>
            </w:r>
            <w:r w:rsidR="002146E1">
              <w:rPr>
                <w:rFonts w:ascii="Arial Narrow" w:eastAsia="MS Mincho" w:hAnsi="Arial Narrow"/>
                <w:sz w:val="22"/>
                <w:szCs w:val="22"/>
              </w:rPr>
              <w:t>411</w:t>
            </w:r>
            <w:r w:rsidRPr="00CA2919">
              <w:rPr>
                <w:rFonts w:ascii="Arial Narrow" w:eastAsia="MS Mincho" w:hAnsi="Arial Narrow"/>
                <w:sz w:val="22"/>
                <w:szCs w:val="22"/>
              </w:rPr>
              <w:t xml:space="preserve"> </w:t>
            </w:r>
            <w:r w:rsidR="002146E1">
              <w:rPr>
                <w:rFonts w:ascii="Arial Narrow" w:eastAsia="MS Mincho" w:hAnsi="Arial Narrow"/>
                <w:sz w:val="22"/>
                <w:szCs w:val="22"/>
              </w:rPr>
              <w:t>850 €</w:t>
            </w:r>
            <w:r w:rsidRPr="00CA2919">
              <w:rPr>
                <w:rFonts w:ascii="Arial Narrow" w:eastAsia="MS Mincho" w:hAnsi="Arial Narrow"/>
                <w:sz w:val="22"/>
                <w:szCs w:val="22"/>
              </w:rPr>
              <w:t xml:space="preserve">   </w:t>
            </w:r>
          </w:p>
        </w:tc>
        <w:tc>
          <w:tcPr>
            <w:tcW w:w="1617"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128 359 €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1 540 209 €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SAINT-SULPICE-LA-FORET</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174 123 €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7B100C">
            <w:pPr>
              <w:jc w:val="both"/>
              <w:rPr>
                <w:rFonts w:ascii="Arial Narrow" w:eastAsia="MS Mincho" w:hAnsi="Arial Narrow"/>
                <w:sz w:val="22"/>
                <w:szCs w:val="22"/>
              </w:rPr>
            </w:pPr>
            <w:r w:rsidRPr="00CA2919">
              <w:rPr>
                <w:rFonts w:ascii="Arial Narrow" w:eastAsia="MS Mincho" w:hAnsi="Arial Narrow"/>
                <w:sz w:val="22"/>
                <w:szCs w:val="22"/>
              </w:rPr>
              <w:t xml:space="preserve">       15</w:t>
            </w:r>
            <w:r w:rsidR="007B100C">
              <w:rPr>
                <w:rFonts w:ascii="Arial Narrow" w:eastAsia="MS Mincho" w:hAnsi="Arial Narrow"/>
                <w:sz w:val="22"/>
                <w:szCs w:val="22"/>
              </w:rPr>
              <w:t>9</w:t>
            </w:r>
            <w:r w:rsidRPr="00CA2919">
              <w:rPr>
                <w:rFonts w:ascii="Arial Narrow" w:eastAsia="MS Mincho" w:hAnsi="Arial Narrow"/>
                <w:sz w:val="22"/>
                <w:szCs w:val="22"/>
              </w:rPr>
              <w:t xml:space="preserve"> </w:t>
            </w:r>
            <w:r w:rsidR="007B100C">
              <w:rPr>
                <w:rFonts w:ascii="Arial Narrow" w:eastAsia="MS Mincho" w:hAnsi="Arial Narrow"/>
                <w:sz w:val="22"/>
                <w:szCs w:val="22"/>
              </w:rPr>
              <w:t>610 €</w:t>
            </w:r>
            <w:r w:rsidRPr="00CA2919">
              <w:rPr>
                <w:rFonts w:ascii="Arial Narrow" w:eastAsia="MS Mincho" w:hAnsi="Arial Narrow"/>
                <w:sz w:val="22"/>
                <w:szCs w:val="22"/>
              </w:rPr>
              <w:t xml:space="preserve">   </w:t>
            </w:r>
          </w:p>
        </w:tc>
        <w:tc>
          <w:tcPr>
            <w:tcW w:w="1617"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14 513 €</w:t>
            </w:r>
            <w:r w:rsidR="00CA2919" w:rsidRPr="00CA2919">
              <w:rPr>
                <w:rFonts w:ascii="Arial Narrow" w:eastAsia="MS Mincho" w:hAnsi="Arial Narrow"/>
                <w:sz w:val="22"/>
                <w:szCs w:val="22"/>
              </w:rPr>
              <w:t xml:space="preserve">   </w:t>
            </w:r>
          </w:p>
        </w:tc>
        <w:tc>
          <w:tcPr>
            <w:tcW w:w="1512" w:type="dxa"/>
            <w:noWrap/>
            <w:hideMark/>
          </w:tcPr>
          <w:p w:rsidR="00CA2919" w:rsidRPr="00CA2919" w:rsidRDefault="00CA2919" w:rsidP="00E170C4">
            <w:pPr>
              <w:jc w:val="both"/>
              <w:rPr>
                <w:rFonts w:ascii="Arial Narrow" w:eastAsia="MS Mincho" w:hAnsi="Arial Narrow"/>
                <w:sz w:val="22"/>
                <w:szCs w:val="22"/>
              </w:rPr>
            </w:pPr>
            <w:r w:rsidRPr="00CA2919">
              <w:rPr>
                <w:rFonts w:ascii="Arial Narrow" w:eastAsia="MS Mincho" w:hAnsi="Arial Narrow"/>
                <w:sz w:val="22"/>
                <w:szCs w:val="22"/>
              </w:rPr>
              <w:t xml:space="preserve">         </w:t>
            </w:r>
            <w:r w:rsidR="00535E6D">
              <w:rPr>
                <w:rFonts w:ascii="Arial Narrow" w:eastAsia="MS Mincho" w:hAnsi="Arial Narrow"/>
                <w:sz w:val="22"/>
                <w:szCs w:val="22"/>
              </w:rPr>
              <w:t xml:space="preserve"> 174 123 </w:t>
            </w:r>
            <w:r w:rsidR="00E170C4">
              <w:rPr>
                <w:rFonts w:ascii="Arial Narrow" w:eastAsia="MS Mincho" w:hAnsi="Arial Narrow"/>
                <w:sz w:val="22"/>
                <w:szCs w:val="22"/>
              </w:rPr>
              <w:t>€</w:t>
            </w:r>
            <w:r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THORIGNE-FOUILLARD</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819 698 €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7B100C">
            <w:pPr>
              <w:jc w:val="both"/>
              <w:rPr>
                <w:rFonts w:ascii="Arial Narrow" w:eastAsia="MS Mincho" w:hAnsi="Arial Narrow"/>
                <w:sz w:val="22"/>
                <w:szCs w:val="22"/>
              </w:rPr>
            </w:pPr>
            <w:r w:rsidRPr="00CA2919">
              <w:rPr>
                <w:rFonts w:ascii="Arial Narrow" w:eastAsia="MS Mincho" w:hAnsi="Arial Narrow"/>
                <w:sz w:val="22"/>
                <w:szCs w:val="22"/>
              </w:rPr>
              <w:t xml:space="preserve">       7</w:t>
            </w:r>
            <w:r w:rsidR="007B100C">
              <w:rPr>
                <w:rFonts w:ascii="Arial Narrow" w:eastAsia="MS Mincho" w:hAnsi="Arial Narrow"/>
                <w:sz w:val="22"/>
                <w:szCs w:val="22"/>
              </w:rPr>
              <w:t>51 388 €</w:t>
            </w:r>
            <w:r w:rsidRPr="00CA2919">
              <w:rPr>
                <w:rFonts w:ascii="Arial Narrow" w:eastAsia="MS Mincho" w:hAnsi="Arial Narrow"/>
                <w:sz w:val="22"/>
                <w:szCs w:val="22"/>
              </w:rPr>
              <w:t xml:space="preserve">   </w:t>
            </w:r>
          </w:p>
        </w:tc>
        <w:tc>
          <w:tcPr>
            <w:tcW w:w="1617"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68 310 €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819 698 €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VERGER (LE )</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215 873 €</w:t>
            </w:r>
            <w:r w:rsidR="00CA2919" w:rsidRPr="00CA2919">
              <w:rPr>
                <w:rFonts w:ascii="Arial Narrow" w:eastAsia="MS Mincho" w:hAnsi="Arial Narrow"/>
                <w:sz w:val="22"/>
                <w:szCs w:val="22"/>
              </w:rPr>
              <w:t xml:space="preserve">   </w:t>
            </w:r>
          </w:p>
        </w:tc>
        <w:tc>
          <w:tcPr>
            <w:tcW w:w="1360" w:type="dxa"/>
            <w:noWrap/>
            <w:hideMark/>
          </w:tcPr>
          <w:p w:rsidR="00CA2919" w:rsidRPr="00CA2919" w:rsidRDefault="007B100C" w:rsidP="007B100C">
            <w:pPr>
              <w:jc w:val="both"/>
              <w:rPr>
                <w:rFonts w:ascii="Arial Narrow" w:eastAsia="MS Mincho" w:hAnsi="Arial Narrow"/>
                <w:sz w:val="22"/>
                <w:szCs w:val="22"/>
              </w:rPr>
            </w:pPr>
            <w:r>
              <w:rPr>
                <w:rFonts w:ascii="Arial Narrow" w:eastAsia="MS Mincho" w:hAnsi="Arial Narrow"/>
                <w:sz w:val="22"/>
                <w:szCs w:val="22"/>
              </w:rPr>
              <w:t xml:space="preserve">       197</w:t>
            </w:r>
            <w:r w:rsidR="00CA2919" w:rsidRPr="00CA2919">
              <w:rPr>
                <w:rFonts w:ascii="Arial Narrow" w:eastAsia="MS Mincho" w:hAnsi="Arial Narrow"/>
                <w:sz w:val="22"/>
                <w:szCs w:val="22"/>
              </w:rPr>
              <w:t xml:space="preserve"> 8</w:t>
            </w:r>
            <w:r>
              <w:rPr>
                <w:rFonts w:ascii="Arial Narrow" w:eastAsia="MS Mincho" w:hAnsi="Arial Narrow"/>
                <w:sz w:val="22"/>
                <w:szCs w:val="22"/>
              </w:rPr>
              <w:t>79 €</w:t>
            </w:r>
            <w:r w:rsidR="00CA2919" w:rsidRPr="00CA2919">
              <w:rPr>
                <w:rFonts w:ascii="Arial Narrow" w:eastAsia="MS Mincho" w:hAnsi="Arial Narrow"/>
                <w:sz w:val="22"/>
                <w:szCs w:val="22"/>
              </w:rPr>
              <w:t xml:space="preserve">   </w:t>
            </w:r>
          </w:p>
        </w:tc>
        <w:tc>
          <w:tcPr>
            <w:tcW w:w="1617"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17 994 €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215 873 €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VERN-SUR-SEICHE</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639 080 €</w:t>
            </w:r>
            <w:r w:rsidR="00CA2919" w:rsidRPr="00CA2919">
              <w:rPr>
                <w:rFonts w:ascii="Arial Narrow" w:eastAsia="MS Mincho" w:hAnsi="Arial Narrow"/>
                <w:sz w:val="22"/>
                <w:szCs w:val="22"/>
              </w:rPr>
              <w:t xml:space="preserve">   </w:t>
            </w:r>
          </w:p>
        </w:tc>
        <w:tc>
          <w:tcPr>
            <w:tcW w:w="1360" w:type="dxa"/>
            <w:noWrap/>
            <w:hideMark/>
          </w:tcPr>
          <w:p w:rsidR="00CA2919" w:rsidRPr="00CA2919" w:rsidRDefault="00CA2919" w:rsidP="007B100C">
            <w:pPr>
              <w:jc w:val="both"/>
              <w:rPr>
                <w:rFonts w:ascii="Arial Narrow" w:eastAsia="MS Mincho" w:hAnsi="Arial Narrow"/>
                <w:sz w:val="22"/>
                <w:szCs w:val="22"/>
              </w:rPr>
            </w:pPr>
            <w:r w:rsidRPr="00CA2919">
              <w:rPr>
                <w:rFonts w:ascii="Arial Narrow" w:eastAsia="MS Mincho" w:hAnsi="Arial Narrow"/>
                <w:sz w:val="22"/>
                <w:szCs w:val="22"/>
              </w:rPr>
              <w:t xml:space="preserve">       5</w:t>
            </w:r>
            <w:r w:rsidR="007B100C">
              <w:rPr>
                <w:rFonts w:ascii="Arial Narrow" w:eastAsia="MS Mincho" w:hAnsi="Arial Narrow"/>
                <w:sz w:val="22"/>
                <w:szCs w:val="22"/>
              </w:rPr>
              <w:t>85</w:t>
            </w:r>
            <w:r w:rsidRPr="00CA2919">
              <w:rPr>
                <w:rFonts w:ascii="Arial Narrow" w:eastAsia="MS Mincho" w:hAnsi="Arial Narrow"/>
                <w:sz w:val="22"/>
                <w:szCs w:val="22"/>
              </w:rPr>
              <w:t xml:space="preserve"> </w:t>
            </w:r>
            <w:r w:rsidR="007B100C">
              <w:rPr>
                <w:rFonts w:ascii="Arial Narrow" w:eastAsia="MS Mincho" w:hAnsi="Arial Narrow"/>
                <w:sz w:val="22"/>
                <w:szCs w:val="22"/>
              </w:rPr>
              <w:t>816 €</w:t>
            </w:r>
            <w:r w:rsidRPr="00CA2919">
              <w:rPr>
                <w:rFonts w:ascii="Arial Narrow" w:eastAsia="MS Mincho" w:hAnsi="Arial Narrow"/>
                <w:sz w:val="22"/>
                <w:szCs w:val="22"/>
              </w:rPr>
              <w:t xml:space="preserve">   </w:t>
            </w:r>
          </w:p>
        </w:tc>
        <w:tc>
          <w:tcPr>
            <w:tcW w:w="1617"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53 264 €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639 080 €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sz w:val="22"/>
                <w:szCs w:val="22"/>
              </w:rPr>
            </w:pPr>
            <w:r w:rsidRPr="00CA2919">
              <w:rPr>
                <w:rFonts w:ascii="Arial Narrow" w:eastAsia="MS Mincho" w:hAnsi="Arial Narrow"/>
                <w:sz w:val="22"/>
                <w:szCs w:val="22"/>
              </w:rPr>
              <w:t>VEZIN-LE-COQUET</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343 138 €</w:t>
            </w:r>
            <w:r w:rsidR="00CA2919" w:rsidRPr="00CA2919">
              <w:rPr>
                <w:rFonts w:ascii="Arial Narrow" w:eastAsia="MS Mincho" w:hAnsi="Arial Narrow"/>
                <w:sz w:val="22"/>
                <w:szCs w:val="22"/>
              </w:rPr>
              <w:t xml:space="preserve">   </w:t>
            </w:r>
          </w:p>
        </w:tc>
        <w:tc>
          <w:tcPr>
            <w:tcW w:w="1360" w:type="dxa"/>
            <w:noWrap/>
            <w:hideMark/>
          </w:tcPr>
          <w:p w:rsidR="00CA2919" w:rsidRPr="00CA2919" w:rsidRDefault="007B100C" w:rsidP="007B100C">
            <w:pPr>
              <w:jc w:val="both"/>
              <w:rPr>
                <w:rFonts w:ascii="Arial Narrow" w:eastAsia="MS Mincho" w:hAnsi="Arial Narrow"/>
                <w:sz w:val="22"/>
                <w:szCs w:val="22"/>
              </w:rPr>
            </w:pPr>
            <w:r>
              <w:rPr>
                <w:rFonts w:ascii="Arial Narrow" w:eastAsia="MS Mincho" w:hAnsi="Arial Narrow"/>
                <w:sz w:val="22"/>
                <w:szCs w:val="22"/>
              </w:rPr>
              <w:t xml:space="preserve">      </w:t>
            </w:r>
            <w:r w:rsidR="00CA2919" w:rsidRPr="00CA2919">
              <w:rPr>
                <w:rFonts w:ascii="Arial Narrow" w:eastAsia="MS Mincho" w:hAnsi="Arial Narrow"/>
                <w:sz w:val="22"/>
                <w:szCs w:val="22"/>
              </w:rPr>
              <w:t xml:space="preserve"> 3</w:t>
            </w:r>
            <w:r>
              <w:rPr>
                <w:rFonts w:ascii="Arial Narrow" w:eastAsia="MS Mincho" w:hAnsi="Arial Narrow"/>
                <w:sz w:val="22"/>
                <w:szCs w:val="22"/>
              </w:rPr>
              <w:t>14</w:t>
            </w:r>
            <w:r w:rsidR="00CA2919" w:rsidRPr="00CA2919">
              <w:rPr>
                <w:rFonts w:ascii="Arial Narrow" w:eastAsia="MS Mincho" w:hAnsi="Arial Narrow"/>
                <w:sz w:val="22"/>
                <w:szCs w:val="22"/>
              </w:rPr>
              <w:t xml:space="preserve"> </w:t>
            </w:r>
            <w:r>
              <w:rPr>
                <w:rFonts w:ascii="Arial Narrow" w:eastAsia="MS Mincho" w:hAnsi="Arial Narrow"/>
                <w:sz w:val="22"/>
                <w:szCs w:val="22"/>
              </w:rPr>
              <w:t>534 €</w:t>
            </w:r>
            <w:r w:rsidR="00CA2919" w:rsidRPr="00CA2919">
              <w:rPr>
                <w:rFonts w:ascii="Arial Narrow" w:eastAsia="MS Mincho" w:hAnsi="Arial Narrow"/>
                <w:sz w:val="22"/>
                <w:szCs w:val="22"/>
              </w:rPr>
              <w:t xml:space="preserve">   </w:t>
            </w:r>
          </w:p>
        </w:tc>
        <w:tc>
          <w:tcPr>
            <w:tcW w:w="1617"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w:t>
            </w:r>
            <w:r w:rsidR="00E170C4">
              <w:rPr>
                <w:rFonts w:ascii="Arial Narrow" w:eastAsia="MS Mincho" w:hAnsi="Arial Narrow"/>
                <w:sz w:val="22"/>
                <w:szCs w:val="22"/>
              </w:rPr>
              <w:t>28 60</w:t>
            </w:r>
            <w:r>
              <w:rPr>
                <w:rFonts w:ascii="Arial Narrow" w:eastAsia="MS Mincho" w:hAnsi="Arial Narrow"/>
                <w:sz w:val="22"/>
                <w:szCs w:val="22"/>
              </w:rPr>
              <w:t>4 €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343 138 €</w:t>
            </w:r>
            <w:r w:rsidR="00CA2919" w:rsidRPr="00CA2919">
              <w:rPr>
                <w:rFonts w:ascii="Arial Narrow" w:eastAsia="MS Mincho" w:hAnsi="Arial Narrow"/>
                <w:sz w:val="22"/>
                <w:szCs w:val="22"/>
              </w:rPr>
              <w:t xml:space="preserve">   </w:t>
            </w:r>
          </w:p>
        </w:tc>
      </w:tr>
      <w:tr w:rsidR="00CA2919" w:rsidRPr="00CA2919" w:rsidTr="00A8534F">
        <w:trPr>
          <w:divId w:val="1623657418"/>
          <w:trHeight w:val="300"/>
          <w:jc w:val="center"/>
        </w:trPr>
        <w:tc>
          <w:tcPr>
            <w:tcW w:w="2920" w:type="dxa"/>
            <w:noWrap/>
            <w:hideMark/>
          </w:tcPr>
          <w:p w:rsidR="00CA2919" w:rsidRPr="00CA2919" w:rsidRDefault="00CA2919" w:rsidP="00CA2919">
            <w:pPr>
              <w:jc w:val="both"/>
              <w:rPr>
                <w:rFonts w:ascii="Arial Narrow" w:eastAsia="MS Mincho" w:hAnsi="Arial Narrow"/>
                <w:b/>
                <w:bCs/>
                <w:sz w:val="22"/>
                <w:szCs w:val="22"/>
              </w:rPr>
            </w:pPr>
            <w:r w:rsidRPr="00CA2919">
              <w:rPr>
                <w:rFonts w:ascii="Arial Narrow" w:eastAsia="MS Mincho" w:hAnsi="Arial Narrow"/>
                <w:b/>
                <w:bCs/>
                <w:sz w:val="22"/>
                <w:szCs w:val="22"/>
              </w:rPr>
              <w:t>Total</w:t>
            </w:r>
          </w:p>
        </w:tc>
        <w:tc>
          <w:tcPr>
            <w:tcW w:w="1611" w:type="dxa"/>
            <w:noWrap/>
            <w:hideMark/>
          </w:tcPr>
          <w:p w:rsidR="00CA2919" w:rsidRPr="00CA2919" w:rsidRDefault="00370C78" w:rsidP="00CA2919">
            <w:pPr>
              <w:jc w:val="both"/>
              <w:rPr>
                <w:rFonts w:ascii="Arial Narrow" w:eastAsia="MS Mincho" w:hAnsi="Arial Narrow"/>
                <w:sz w:val="22"/>
                <w:szCs w:val="22"/>
              </w:rPr>
            </w:pPr>
            <w:r>
              <w:rPr>
                <w:rFonts w:ascii="Arial Narrow" w:eastAsia="MS Mincho" w:hAnsi="Arial Narrow"/>
                <w:sz w:val="22"/>
                <w:szCs w:val="22"/>
              </w:rPr>
              <w:t xml:space="preserve">    32 217 068 €</w:t>
            </w:r>
            <w:r w:rsidR="00CA2919" w:rsidRPr="00CA2919">
              <w:rPr>
                <w:rFonts w:ascii="Arial Narrow" w:eastAsia="MS Mincho" w:hAnsi="Arial Narrow"/>
                <w:sz w:val="22"/>
                <w:szCs w:val="22"/>
              </w:rPr>
              <w:t xml:space="preserve">   </w:t>
            </w:r>
          </w:p>
        </w:tc>
        <w:tc>
          <w:tcPr>
            <w:tcW w:w="1360" w:type="dxa"/>
            <w:noWrap/>
            <w:hideMark/>
          </w:tcPr>
          <w:p w:rsidR="00CA2919" w:rsidRPr="00CA2919" w:rsidRDefault="007B100C" w:rsidP="007B100C">
            <w:pPr>
              <w:jc w:val="both"/>
              <w:rPr>
                <w:rFonts w:ascii="Arial Narrow" w:eastAsia="MS Mincho" w:hAnsi="Arial Narrow"/>
                <w:sz w:val="22"/>
                <w:szCs w:val="22"/>
              </w:rPr>
            </w:pPr>
            <w:r>
              <w:rPr>
                <w:rFonts w:ascii="Arial Narrow" w:eastAsia="MS Mincho" w:hAnsi="Arial Narrow"/>
                <w:sz w:val="22"/>
                <w:szCs w:val="22"/>
              </w:rPr>
              <w:t xml:space="preserve">  29 532 096 €</w:t>
            </w:r>
            <w:r w:rsidR="00CA2919" w:rsidRPr="00CA2919">
              <w:rPr>
                <w:rFonts w:ascii="Arial Narrow" w:eastAsia="MS Mincho" w:hAnsi="Arial Narrow"/>
                <w:sz w:val="22"/>
                <w:szCs w:val="22"/>
              </w:rPr>
              <w:t xml:space="preserve">   </w:t>
            </w:r>
          </w:p>
        </w:tc>
        <w:tc>
          <w:tcPr>
            <w:tcW w:w="1617"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2 684 972 €</w:t>
            </w:r>
            <w:r w:rsidR="00CA2919" w:rsidRPr="00CA2919">
              <w:rPr>
                <w:rFonts w:ascii="Arial Narrow" w:eastAsia="MS Mincho" w:hAnsi="Arial Narrow"/>
                <w:sz w:val="22"/>
                <w:szCs w:val="22"/>
              </w:rPr>
              <w:t xml:space="preserve">   </w:t>
            </w:r>
          </w:p>
        </w:tc>
        <w:tc>
          <w:tcPr>
            <w:tcW w:w="1512" w:type="dxa"/>
            <w:noWrap/>
            <w:hideMark/>
          </w:tcPr>
          <w:p w:rsidR="00CA2919" w:rsidRPr="00CA2919" w:rsidRDefault="00535E6D" w:rsidP="00CA2919">
            <w:pPr>
              <w:jc w:val="both"/>
              <w:rPr>
                <w:rFonts w:ascii="Arial Narrow" w:eastAsia="MS Mincho" w:hAnsi="Arial Narrow"/>
                <w:sz w:val="22"/>
                <w:szCs w:val="22"/>
              </w:rPr>
            </w:pPr>
            <w:r>
              <w:rPr>
                <w:rFonts w:ascii="Arial Narrow" w:eastAsia="MS Mincho" w:hAnsi="Arial Narrow"/>
                <w:sz w:val="22"/>
                <w:szCs w:val="22"/>
              </w:rPr>
              <w:t xml:space="preserve">    32 217 068 €</w:t>
            </w:r>
            <w:r w:rsidR="00CA2919" w:rsidRPr="00CA2919">
              <w:rPr>
                <w:rFonts w:ascii="Arial Narrow" w:eastAsia="MS Mincho" w:hAnsi="Arial Narrow"/>
                <w:sz w:val="22"/>
                <w:szCs w:val="22"/>
              </w:rPr>
              <w:t xml:space="preserve">   </w:t>
            </w:r>
          </w:p>
        </w:tc>
      </w:tr>
    </w:tbl>
    <w:p w:rsidR="008326AF" w:rsidRDefault="008326AF" w:rsidP="00463B34">
      <w:pPr>
        <w:jc w:val="both"/>
        <w:rPr>
          <w:rFonts w:ascii="Arial Narrow" w:eastAsia="MS Mincho" w:hAnsi="Arial Narrow"/>
          <w:sz w:val="22"/>
          <w:szCs w:val="22"/>
        </w:rPr>
      </w:pPr>
    </w:p>
    <w:p w:rsidR="00641534" w:rsidRDefault="00641534" w:rsidP="00463B34">
      <w:pPr>
        <w:jc w:val="both"/>
        <w:rPr>
          <w:rFonts w:ascii="Arial Narrow" w:eastAsia="MS Mincho" w:hAnsi="Arial Narrow"/>
          <w:sz w:val="22"/>
          <w:szCs w:val="22"/>
        </w:rPr>
      </w:pPr>
    </w:p>
    <w:p w:rsidR="00641534" w:rsidRDefault="00641534" w:rsidP="00463B34">
      <w:pPr>
        <w:jc w:val="both"/>
        <w:rPr>
          <w:rFonts w:ascii="Arial Narrow" w:eastAsia="MS Mincho" w:hAnsi="Arial Narrow"/>
          <w:sz w:val="22"/>
          <w:szCs w:val="22"/>
        </w:rPr>
      </w:pPr>
    </w:p>
    <w:p w:rsidR="00641534" w:rsidRDefault="00641534" w:rsidP="00463B34">
      <w:pPr>
        <w:jc w:val="both"/>
        <w:rPr>
          <w:rFonts w:ascii="Arial Narrow" w:eastAsia="MS Mincho" w:hAnsi="Arial Narrow"/>
          <w:sz w:val="22"/>
          <w:szCs w:val="22"/>
        </w:rPr>
      </w:pPr>
    </w:p>
    <w:p w:rsidR="00641534" w:rsidRDefault="00641534" w:rsidP="00463B34">
      <w:pPr>
        <w:jc w:val="both"/>
        <w:rPr>
          <w:rFonts w:ascii="Arial Narrow" w:eastAsia="MS Mincho" w:hAnsi="Arial Narrow"/>
          <w:sz w:val="22"/>
          <w:szCs w:val="22"/>
        </w:rPr>
      </w:pPr>
    </w:p>
    <w:p w:rsidR="00A86F00" w:rsidRPr="00641534" w:rsidRDefault="00463B34" w:rsidP="00BA7222">
      <w:pPr>
        <w:numPr>
          <w:ilvl w:val="0"/>
          <w:numId w:val="36"/>
        </w:numPr>
        <w:ind w:left="426"/>
        <w:jc w:val="both"/>
        <w:rPr>
          <w:rFonts w:ascii="Arial Narrow" w:eastAsia="MS Mincho" w:hAnsi="Arial Narrow"/>
          <w:sz w:val="22"/>
          <w:szCs w:val="22"/>
        </w:rPr>
      </w:pPr>
      <w:proofErr w:type="gramStart"/>
      <w:r w:rsidRPr="00641534">
        <w:rPr>
          <w:rFonts w:ascii="Arial Narrow" w:hAnsi="Arial Narrow"/>
          <w:sz w:val="22"/>
          <w:szCs w:val="22"/>
        </w:rPr>
        <w:lastRenderedPageBreak/>
        <w:t>décider</w:t>
      </w:r>
      <w:proofErr w:type="gramEnd"/>
      <w:r w:rsidRPr="00641534">
        <w:rPr>
          <w:rFonts w:ascii="Arial Narrow" w:hAnsi="Arial Narrow"/>
          <w:sz w:val="22"/>
          <w:szCs w:val="22"/>
        </w:rPr>
        <w:t xml:space="preserve"> de verser les </w:t>
      </w:r>
      <w:r w:rsidR="006A7204" w:rsidRPr="00641534">
        <w:rPr>
          <w:rFonts w:ascii="Arial Narrow" w:hAnsi="Arial Narrow"/>
          <w:sz w:val="22"/>
          <w:szCs w:val="22"/>
        </w:rPr>
        <w:t>montants provisoires de la dotation</w:t>
      </w:r>
      <w:r w:rsidR="00784A46" w:rsidRPr="00641534">
        <w:rPr>
          <w:rFonts w:ascii="Arial Narrow" w:hAnsi="Arial Narrow"/>
          <w:sz w:val="22"/>
          <w:szCs w:val="22"/>
        </w:rPr>
        <w:t xml:space="preserve"> de solidarité communautaire</w:t>
      </w:r>
      <w:r w:rsidR="000372BE" w:rsidRPr="00641534">
        <w:rPr>
          <w:rFonts w:ascii="Arial Narrow" w:hAnsi="Arial Narrow"/>
          <w:sz w:val="22"/>
          <w:szCs w:val="22"/>
        </w:rPr>
        <w:t xml:space="preserve"> de </w:t>
      </w:r>
      <w:r w:rsidRPr="00641534">
        <w:rPr>
          <w:rFonts w:ascii="Arial Narrow" w:hAnsi="Arial Narrow"/>
          <w:sz w:val="22"/>
          <w:szCs w:val="22"/>
        </w:rPr>
        <w:t>20</w:t>
      </w:r>
      <w:r w:rsidR="002E56E8" w:rsidRPr="00641534">
        <w:rPr>
          <w:rFonts w:ascii="Arial Narrow" w:hAnsi="Arial Narrow"/>
          <w:sz w:val="22"/>
          <w:szCs w:val="22"/>
        </w:rPr>
        <w:t>2</w:t>
      </w:r>
      <w:r w:rsidR="00C24CC0" w:rsidRPr="00641534">
        <w:rPr>
          <w:rFonts w:ascii="Arial Narrow" w:hAnsi="Arial Narrow"/>
          <w:sz w:val="22"/>
          <w:szCs w:val="22"/>
        </w:rPr>
        <w:t>2</w:t>
      </w:r>
      <w:r w:rsidRPr="00641534">
        <w:rPr>
          <w:rFonts w:ascii="Arial Narrow" w:hAnsi="Arial Narrow"/>
          <w:sz w:val="22"/>
          <w:szCs w:val="22"/>
        </w:rPr>
        <w:t xml:space="preserve"> en début de mois selon l'échéancier ci-après :</w:t>
      </w:r>
    </w:p>
    <w:p w:rsidR="00641534" w:rsidRPr="00641534" w:rsidRDefault="00641534" w:rsidP="00641534">
      <w:pPr>
        <w:ind w:left="426"/>
        <w:jc w:val="both"/>
        <w:rPr>
          <w:rFonts w:ascii="Arial Narrow" w:eastAsia="MS Mincho" w:hAnsi="Arial Narrow"/>
          <w:sz w:val="22"/>
          <w:szCs w:val="22"/>
        </w:rPr>
      </w:pPr>
    </w:p>
    <w:p w:rsidR="002E56E8" w:rsidRDefault="002E56E8" w:rsidP="002E56E8">
      <w:pPr>
        <w:jc w:val="center"/>
        <w:rPr>
          <w:rFonts w:ascii="Arial Narrow" w:eastAsia="MS Mincho" w:hAnsi="Arial Narrow"/>
          <w:b/>
          <w:bCs/>
          <w:sz w:val="22"/>
          <w:szCs w:val="22"/>
        </w:rPr>
      </w:pPr>
      <w:r>
        <w:rPr>
          <w:rFonts w:ascii="Arial Narrow" w:eastAsia="MS Mincho" w:hAnsi="Arial Narrow"/>
          <w:b/>
          <w:bCs/>
          <w:sz w:val="22"/>
          <w:szCs w:val="22"/>
        </w:rPr>
        <w:t>DSC 202</w:t>
      </w:r>
      <w:r w:rsidR="00C24CC0">
        <w:rPr>
          <w:rFonts w:ascii="Arial Narrow" w:eastAsia="MS Mincho" w:hAnsi="Arial Narrow"/>
          <w:b/>
          <w:bCs/>
          <w:sz w:val="22"/>
          <w:szCs w:val="22"/>
        </w:rPr>
        <w:t>2</w:t>
      </w:r>
      <w:r w:rsidRPr="00541456">
        <w:rPr>
          <w:rFonts w:ascii="Arial Narrow" w:eastAsia="MS Mincho" w:hAnsi="Arial Narrow"/>
          <w:b/>
          <w:bCs/>
          <w:sz w:val="22"/>
          <w:szCs w:val="22"/>
        </w:rPr>
        <w:t xml:space="preserve"> - TABLEAU DES VERSEMENTS</w:t>
      </w:r>
      <w:r w:rsidR="00515585">
        <w:rPr>
          <w:rFonts w:ascii="Arial Narrow" w:eastAsia="MS Mincho" w:hAnsi="Arial Narrow"/>
          <w:b/>
          <w:bCs/>
          <w:sz w:val="22"/>
          <w:szCs w:val="22"/>
        </w:rPr>
        <w:t xml:space="preserve"> PROVISOIRES</w:t>
      </w:r>
    </w:p>
    <w:p w:rsidR="00456DB4" w:rsidRDefault="00456DB4" w:rsidP="00456DB4">
      <w:pPr>
        <w:ind w:left="720"/>
        <w:jc w:val="both"/>
        <w:rPr>
          <w:rFonts w:ascii="Arial Narrow" w:hAnsi="Arial Narrow"/>
          <w:sz w:val="22"/>
          <w:szCs w:val="22"/>
        </w:rPr>
      </w:pPr>
    </w:p>
    <w:tbl>
      <w:tblPr>
        <w:tblStyle w:val="Grilledutableau"/>
        <w:tblW w:w="0" w:type="auto"/>
        <w:jc w:val="center"/>
        <w:tblLook w:val="04A0" w:firstRow="1" w:lastRow="0" w:firstColumn="1" w:lastColumn="0" w:noHBand="0" w:noVBand="1"/>
      </w:tblPr>
      <w:tblGrid>
        <w:gridCol w:w="2943"/>
        <w:gridCol w:w="1276"/>
        <w:gridCol w:w="1418"/>
        <w:gridCol w:w="1275"/>
        <w:gridCol w:w="1560"/>
      </w:tblGrid>
      <w:tr w:rsidR="000B2D60" w:rsidRPr="00014749" w:rsidTr="00A8534F">
        <w:trPr>
          <w:trHeight w:val="770"/>
          <w:jc w:val="center"/>
        </w:trPr>
        <w:tc>
          <w:tcPr>
            <w:tcW w:w="2943" w:type="dxa"/>
            <w:hideMark/>
          </w:tcPr>
          <w:p w:rsidR="000B2D60" w:rsidRPr="00014749" w:rsidRDefault="000B2D60" w:rsidP="002F7054">
            <w:pPr>
              <w:jc w:val="both"/>
              <w:rPr>
                <w:rFonts w:ascii="Arial Narrow" w:hAnsi="Arial Narrow"/>
                <w:b/>
                <w:bCs/>
                <w:sz w:val="22"/>
                <w:szCs w:val="22"/>
              </w:rPr>
            </w:pPr>
            <w:r w:rsidRPr="00014749">
              <w:rPr>
                <w:rFonts w:ascii="Arial Narrow" w:hAnsi="Arial Narrow"/>
                <w:b/>
                <w:bCs/>
                <w:sz w:val="22"/>
                <w:szCs w:val="22"/>
              </w:rPr>
              <w:t xml:space="preserve">Commune </w:t>
            </w:r>
          </w:p>
        </w:tc>
        <w:tc>
          <w:tcPr>
            <w:tcW w:w="1276" w:type="dxa"/>
            <w:hideMark/>
          </w:tcPr>
          <w:p w:rsidR="000B2D60" w:rsidRPr="00014749" w:rsidRDefault="000B2D60" w:rsidP="000B2D60">
            <w:pPr>
              <w:jc w:val="both"/>
              <w:rPr>
                <w:rFonts w:ascii="Arial Narrow" w:hAnsi="Arial Narrow"/>
                <w:b/>
                <w:bCs/>
                <w:sz w:val="22"/>
                <w:szCs w:val="22"/>
              </w:rPr>
            </w:pPr>
            <w:r w:rsidRPr="00014749">
              <w:rPr>
                <w:rFonts w:ascii="Arial Narrow" w:hAnsi="Arial Narrow"/>
                <w:b/>
                <w:bCs/>
                <w:sz w:val="22"/>
                <w:szCs w:val="22"/>
              </w:rPr>
              <w:t xml:space="preserve">Montants </w:t>
            </w:r>
            <w:r w:rsidR="00515585">
              <w:rPr>
                <w:rFonts w:ascii="Arial Narrow" w:hAnsi="Arial Narrow"/>
                <w:b/>
                <w:bCs/>
                <w:sz w:val="22"/>
                <w:szCs w:val="22"/>
              </w:rPr>
              <w:t xml:space="preserve">provisoires </w:t>
            </w:r>
            <w:r w:rsidRPr="00014749">
              <w:rPr>
                <w:rFonts w:ascii="Arial Narrow" w:hAnsi="Arial Narrow"/>
                <w:b/>
                <w:bCs/>
                <w:sz w:val="22"/>
                <w:szCs w:val="22"/>
              </w:rPr>
              <w:t>de DSC 20</w:t>
            </w:r>
            <w:r w:rsidR="00C24CC0">
              <w:rPr>
                <w:rFonts w:ascii="Arial Narrow" w:hAnsi="Arial Narrow"/>
                <w:b/>
                <w:bCs/>
                <w:sz w:val="22"/>
                <w:szCs w:val="22"/>
              </w:rPr>
              <w:t>22</w:t>
            </w:r>
            <w:r w:rsidRPr="00014749">
              <w:rPr>
                <w:rFonts w:ascii="Arial Narrow" w:hAnsi="Arial Narrow"/>
                <w:b/>
                <w:bCs/>
                <w:sz w:val="22"/>
                <w:szCs w:val="22"/>
              </w:rPr>
              <w:t xml:space="preserve"> </w:t>
            </w:r>
          </w:p>
        </w:tc>
        <w:tc>
          <w:tcPr>
            <w:tcW w:w="1418" w:type="dxa"/>
            <w:hideMark/>
          </w:tcPr>
          <w:p w:rsidR="000B2D60" w:rsidRPr="00014749" w:rsidRDefault="000B2D60" w:rsidP="002F7054">
            <w:pPr>
              <w:jc w:val="both"/>
              <w:rPr>
                <w:rFonts w:ascii="Arial Narrow" w:hAnsi="Arial Narrow"/>
                <w:b/>
                <w:bCs/>
                <w:sz w:val="22"/>
                <w:szCs w:val="22"/>
              </w:rPr>
            </w:pPr>
            <w:r w:rsidRPr="00014749">
              <w:rPr>
                <w:rFonts w:ascii="Arial Narrow" w:hAnsi="Arial Narrow"/>
                <w:b/>
                <w:bCs/>
                <w:sz w:val="22"/>
                <w:szCs w:val="22"/>
              </w:rPr>
              <w:t xml:space="preserve">Mensualités </w:t>
            </w:r>
            <w:r w:rsidR="00515585">
              <w:rPr>
                <w:rFonts w:ascii="Arial Narrow" w:hAnsi="Arial Narrow"/>
                <w:b/>
                <w:bCs/>
                <w:sz w:val="22"/>
                <w:szCs w:val="22"/>
              </w:rPr>
              <w:t xml:space="preserve">provisoires </w:t>
            </w:r>
            <w:r w:rsidRPr="00014749">
              <w:rPr>
                <w:rFonts w:ascii="Arial Narrow" w:hAnsi="Arial Narrow"/>
                <w:b/>
                <w:bCs/>
                <w:sz w:val="22"/>
                <w:szCs w:val="22"/>
              </w:rPr>
              <w:t xml:space="preserve">de Janvier à Novembre </w:t>
            </w:r>
          </w:p>
        </w:tc>
        <w:tc>
          <w:tcPr>
            <w:tcW w:w="1275" w:type="dxa"/>
            <w:hideMark/>
          </w:tcPr>
          <w:p w:rsidR="000B2D60" w:rsidRPr="00014749" w:rsidRDefault="000B2D60" w:rsidP="002F7054">
            <w:pPr>
              <w:jc w:val="both"/>
              <w:rPr>
                <w:rFonts w:ascii="Arial Narrow" w:hAnsi="Arial Narrow"/>
                <w:b/>
                <w:bCs/>
                <w:sz w:val="22"/>
                <w:szCs w:val="22"/>
              </w:rPr>
            </w:pPr>
            <w:r w:rsidRPr="00014749">
              <w:rPr>
                <w:rFonts w:ascii="Arial Narrow" w:hAnsi="Arial Narrow"/>
                <w:b/>
                <w:bCs/>
                <w:sz w:val="22"/>
                <w:szCs w:val="22"/>
              </w:rPr>
              <w:t>Mensualité</w:t>
            </w:r>
            <w:r w:rsidR="00515585">
              <w:rPr>
                <w:rFonts w:ascii="Arial Narrow" w:hAnsi="Arial Narrow"/>
                <w:b/>
                <w:bCs/>
                <w:sz w:val="22"/>
                <w:szCs w:val="22"/>
              </w:rPr>
              <w:t xml:space="preserve"> provisoire</w:t>
            </w:r>
            <w:r w:rsidRPr="00014749">
              <w:rPr>
                <w:rFonts w:ascii="Arial Narrow" w:hAnsi="Arial Narrow"/>
                <w:b/>
                <w:bCs/>
                <w:sz w:val="22"/>
                <w:szCs w:val="22"/>
              </w:rPr>
              <w:t xml:space="preserve"> de décembre </w:t>
            </w:r>
          </w:p>
        </w:tc>
        <w:tc>
          <w:tcPr>
            <w:tcW w:w="1560" w:type="dxa"/>
            <w:hideMark/>
          </w:tcPr>
          <w:p w:rsidR="000B2D60" w:rsidRPr="00014749" w:rsidRDefault="000B2D60" w:rsidP="000B2D60">
            <w:pPr>
              <w:jc w:val="both"/>
              <w:rPr>
                <w:rFonts w:ascii="Arial Narrow" w:hAnsi="Arial Narrow"/>
                <w:b/>
                <w:bCs/>
                <w:sz w:val="22"/>
                <w:szCs w:val="22"/>
              </w:rPr>
            </w:pPr>
            <w:r w:rsidRPr="00014749">
              <w:rPr>
                <w:rFonts w:ascii="Arial Narrow" w:hAnsi="Arial Narrow"/>
                <w:b/>
                <w:bCs/>
                <w:sz w:val="22"/>
                <w:szCs w:val="22"/>
              </w:rPr>
              <w:t xml:space="preserve">Total général versements </w:t>
            </w:r>
            <w:r w:rsidR="00515585">
              <w:rPr>
                <w:rFonts w:ascii="Arial Narrow" w:hAnsi="Arial Narrow"/>
                <w:b/>
                <w:bCs/>
                <w:sz w:val="22"/>
                <w:szCs w:val="22"/>
              </w:rPr>
              <w:t>provisoires de</w:t>
            </w:r>
            <w:r>
              <w:rPr>
                <w:rFonts w:ascii="Arial Narrow" w:hAnsi="Arial Narrow"/>
                <w:b/>
                <w:bCs/>
                <w:sz w:val="22"/>
                <w:szCs w:val="22"/>
              </w:rPr>
              <w:t xml:space="preserve"> </w:t>
            </w:r>
            <w:r w:rsidRPr="00014749">
              <w:rPr>
                <w:rFonts w:ascii="Arial Narrow" w:hAnsi="Arial Narrow"/>
                <w:b/>
                <w:bCs/>
                <w:sz w:val="22"/>
                <w:szCs w:val="22"/>
              </w:rPr>
              <w:t>DSC 20</w:t>
            </w:r>
            <w:r w:rsidR="00C24CC0">
              <w:rPr>
                <w:rFonts w:ascii="Arial Narrow" w:hAnsi="Arial Narrow"/>
                <w:b/>
                <w:bCs/>
                <w:sz w:val="22"/>
                <w:szCs w:val="22"/>
              </w:rPr>
              <w:t>22</w:t>
            </w:r>
            <w:r w:rsidRPr="00014749">
              <w:rPr>
                <w:rFonts w:ascii="Arial Narrow" w:hAnsi="Arial Narrow"/>
                <w:b/>
                <w:bCs/>
                <w:sz w:val="22"/>
                <w:szCs w:val="22"/>
              </w:rPr>
              <w:t xml:space="preserve"> </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ACIGNE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909 688</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75 807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75 811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909 688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BECHEREL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26 454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2 204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2 210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26 454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BETTON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1 340 747</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111 728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111 739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1 340 747 €</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BOURGBARRE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118 341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9 861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9 870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118 341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BRECE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217 490</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18 124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18 126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217 490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BRUZ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1 763 071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146 922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146 929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1 763 071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CESSON-SEVIGNE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827 401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68 950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68 951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827 401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CHANTEPIE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729 496</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60 791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60 795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729 496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LA CHAPELLE CHAUSSEE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130 846</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10 903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10 913 </w:t>
            </w:r>
            <w:r>
              <w:rPr>
                <w:rFonts w:ascii="Arial Narrow" w:hAnsi="Arial Narrow"/>
                <w:sz w:val="22"/>
                <w:szCs w:val="22"/>
              </w:rPr>
              <w:t>€</w:t>
            </w:r>
          </w:p>
        </w:tc>
        <w:tc>
          <w:tcPr>
            <w:tcW w:w="1560"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130 846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CHAPELLE-DES-FOUGERETZ (LA ) </w:t>
            </w:r>
          </w:p>
        </w:tc>
        <w:tc>
          <w:tcPr>
            <w:tcW w:w="1276" w:type="dxa"/>
            <w:noWrap/>
            <w:hideMark/>
          </w:tcPr>
          <w:p w:rsidR="000B2D60" w:rsidRPr="00014749" w:rsidRDefault="000B2D60" w:rsidP="002F7054">
            <w:pPr>
              <w:jc w:val="both"/>
              <w:rPr>
                <w:rFonts w:ascii="Arial Narrow" w:hAnsi="Arial Narrow"/>
                <w:sz w:val="22"/>
                <w:szCs w:val="22"/>
              </w:rPr>
            </w:pPr>
            <w:r>
              <w:rPr>
                <w:rFonts w:ascii="Arial Narrow" w:hAnsi="Arial Narrow"/>
                <w:sz w:val="22"/>
                <w:szCs w:val="22"/>
              </w:rPr>
              <w:t>537 432</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44 786 </w:t>
            </w:r>
            <w:r>
              <w:rPr>
                <w:rFonts w:ascii="Arial Narrow" w:hAnsi="Arial Narrow"/>
                <w:sz w:val="22"/>
                <w:szCs w:val="22"/>
              </w:rPr>
              <w:t>€</w:t>
            </w:r>
          </w:p>
        </w:tc>
        <w:tc>
          <w:tcPr>
            <w:tcW w:w="1275"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44 786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537 432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CHAPELLE-THOUARAULT (LA )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254 414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21 201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21 203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254 414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CHARTRES-DE-BRETAGNE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347 303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28 941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28 952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347 303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CHAVAGNE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473 706</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39 475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39 481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473 706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CHEVAIGNE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359 405</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29 950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29 955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359 405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CINTRE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314 189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26 182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26 187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314 189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CLAYES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89 942</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7 495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7 497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89 942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CORPS-NUDS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270 294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22 524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22 530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270 294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GEVEZE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509 221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42 435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42 436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509 221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HERMITAGE (L' )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5</w:t>
            </w:r>
            <w:r w:rsidR="00E5077A">
              <w:rPr>
                <w:rFonts w:ascii="Arial Narrow" w:hAnsi="Arial Narrow"/>
                <w:sz w:val="22"/>
                <w:szCs w:val="22"/>
              </w:rPr>
              <w:t>5</w:t>
            </w:r>
            <w:r>
              <w:rPr>
                <w:rFonts w:ascii="Arial Narrow" w:hAnsi="Arial Narrow"/>
                <w:sz w:val="22"/>
                <w:szCs w:val="22"/>
              </w:rPr>
              <w:t>9 139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46 594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46 605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559 139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LAILLE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382 879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31 906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31 913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382 879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LANGAN </w:t>
            </w:r>
          </w:p>
        </w:tc>
        <w:tc>
          <w:tcPr>
            <w:tcW w:w="1276"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89 585 €</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7 465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7 470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89 585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MINIAC SOUS BECHEREL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51 468</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4 289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4 289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Pr>
                <w:rFonts w:ascii="Arial Narrow" w:hAnsi="Arial Narrow"/>
                <w:sz w:val="22"/>
                <w:szCs w:val="22"/>
              </w:rPr>
              <w:t>51 468 €</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MONTGERMONT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162 666</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13 555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13 561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162 666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MORDELLES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432 483</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36 040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36 043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432 483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NOUVOITOU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338 779</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28 231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28 238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338 779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NOYAL-CHATILLON-SUR-SEICHE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768 974</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64 081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64 083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768 974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ORGERES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413 241</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34 436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34 445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413 241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PACE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1 131 633</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94 302 </w:t>
            </w:r>
            <w:r>
              <w:rPr>
                <w:rFonts w:ascii="Arial Narrow" w:hAnsi="Arial Narrow"/>
                <w:sz w:val="22"/>
                <w:szCs w:val="22"/>
              </w:rPr>
              <w:t>€</w:t>
            </w:r>
          </w:p>
        </w:tc>
        <w:tc>
          <w:tcPr>
            <w:tcW w:w="1275"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94 311 </w:t>
            </w:r>
            <w:r>
              <w:rPr>
                <w:rFonts w:ascii="Arial Narrow" w:hAnsi="Arial Narrow"/>
                <w:sz w:val="22"/>
                <w:szCs w:val="22"/>
              </w:rPr>
              <w:t>€</w:t>
            </w:r>
          </w:p>
        </w:tc>
        <w:tc>
          <w:tcPr>
            <w:tcW w:w="1560" w:type="dxa"/>
            <w:noWrap/>
            <w:hideMark/>
          </w:tcPr>
          <w:p w:rsidR="000B2D60" w:rsidRPr="00014749" w:rsidRDefault="000B2D60" w:rsidP="00D21FDC">
            <w:pPr>
              <w:jc w:val="both"/>
              <w:rPr>
                <w:rFonts w:ascii="Arial Narrow" w:hAnsi="Arial Narrow"/>
                <w:sz w:val="22"/>
                <w:szCs w:val="22"/>
              </w:rPr>
            </w:pPr>
            <w:r w:rsidRPr="00014749">
              <w:rPr>
                <w:rFonts w:ascii="Arial Narrow" w:hAnsi="Arial Narrow"/>
                <w:sz w:val="22"/>
                <w:szCs w:val="22"/>
              </w:rPr>
              <w:t xml:space="preserve">1 131 633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PARTHENAY-DE-BRETAGNE </w:t>
            </w:r>
          </w:p>
        </w:tc>
        <w:tc>
          <w:tcPr>
            <w:tcW w:w="1276" w:type="dxa"/>
            <w:noWrap/>
            <w:hideMark/>
          </w:tcPr>
          <w:p w:rsidR="000B2D60" w:rsidRPr="00014749" w:rsidRDefault="00147DD6" w:rsidP="00D21FDC">
            <w:pPr>
              <w:jc w:val="both"/>
              <w:rPr>
                <w:rFonts w:ascii="Arial Narrow" w:hAnsi="Arial Narrow"/>
                <w:sz w:val="22"/>
                <w:szCs w:val="22"/>
              </w:rPr>
            </w:pPr>
            <w:r>
              <w:rPr>
                <w:rFonts w:ascii="Arial Narrow" w:hAnsi="Arial Narrow"/>
                <w:sz w:val="22"/>
                <w:szCs w:val="22"/>
              </w:rPr>
              <w:t>148 704 €</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12 392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12 392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148 704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PONT-PEAN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326 423</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27 201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27 212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326 423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RENNES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11 985 824</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998 818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998 826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11 985 824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RHEU (LE )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532 068</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44 339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44 339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532 068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lastRenderedPageBreak/>
              <w:t xml:space="preserve">ROMILLE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205 278</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17 106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17 112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205 278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SAINT-ARMEL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161 093</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13 424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13 429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161 093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SAINT-ERBLON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367 669</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30 639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30 640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367 669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SAINT-GILLES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493 387</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41 115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41 122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493 387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SAINT-GREGOIRE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714 214</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59 517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59 527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714 214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SAINT-JACQUES-DE-LA-LANDE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1 540 209</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128 350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128 359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1 540 209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SAINT-SULPICE-LA-FORET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174 123</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14 510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14 513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174 123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THORIGNE-FOUILLARD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819 698</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68 308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68 310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819 698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VERGER (LE )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215 873</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17 989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17 994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215 873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VERN-SUR-SEICHE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639 080</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53 256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53 264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639 080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sz w:val="22"/>
                <w:szCs w:val="22"/>
              </w:rPr>
            </w:pPr>
            <w:r w:rsidRPr="00014749">
              <w:rPr>
                <w:rFonts w:ascii="Arial Narrow" w:hAnsi="Arial Narrow"/>
                <w:sz w:val="22"/>
                <w:szCs w:val="22"/>
              </w:rPr>
              <w:t xml:space="preserve">VEZIN-LE-COQUET </w:t>
            </w:r>
          </w:p>
        </w:tc>
        <w:tc>
          <w:tcPr>
            <w:tcW w:w="1276" w:type="dxa"/>
            <w:noWrap/>
            <w:hideMark/>
          </w:tcPr>
          <w:p w:rsidR="000B2D60" w:rsidRPr="00014749" w:rsidRDefault="00147DD6" w:rsidP="00984966">
            <w:pPr>
              <w:jc w:val="both"/>
              <w:rPr>
                <w:rFonts w:ascii="Arial Narrow" w:hAnsi="Arial Narrow"/>
                <w:sz w:val="22"/>
                <w:szCs w:val="22"/>
              </w:rPr>
            </w:pPr>
            <w:r>
              <w:rPr>
                <w:rFonts w:ascii="Arial Narrow" w:hAnsi="Arial Narrow"/>
                <w:sz w:val="22"/>
                <w:szCs w:val="22"/>
              </w:rPr>
              <w:t>343 138</w:t>
            </w:r>
            <w:r w:rsidR="000B2D60" w:rsidRPr="00014749">
              <w:rPr>
                <w:rFonts w:ascii="Arial Narrow" w:hAnsi="Arial Narrow"/>
                <w:sz w:val="22"/>
                <w:szCs w:val="22"/>
              </w:rPr>
              <w:t xml:space="preserve"> </w:t>
            </w:r>
            <w:r w:rsidR="000B2D60">
              <w:rPr>
                <w:rFonts w:ascii="Arial Narrow" w:hAnsi="Arial Narrow"/>
                <w:sz w:val="22"/>
                <w:szCs w:val="22"/>
              </w:rPr>
              <w:t>€</w:t>
            </w:r>
          </w:p>
        </w:tc>
        <w:tc>
          <w:tcPr>
            <w:tcW w:w="1418"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28 594 </w:t>
            </w:r>
            <w:r>
              <w:rPr>
                <w:rFonts w:ascii="Arial Narrow" w:hAnsi="Arial Narrow"/>
                <w:sz w:val="22"/>
                <w:szCs w:val="22"/>
              </w:rPr>
              <w:t>€</w:t>
            </w:r>
          </w:p>
        </w:tc>
        <w:tc>
          <w:tcPr>
            <w:tcW w:w="1275"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28 604 </w:t>
            </w:r>
            <w:r>
              <w:rPr>
                <w:rFonts w:ascii="Arial Narrow" w:hAnsi="Arial Narrow"/>
                <w:sz w:val="22"/>
                <w:szCs w:val="22"/>
              </w:rPr>
              <w:t>€</w:t>
            </w:r>
          </w:p>
        </w:tc>
        <w:tc>
          <w:tcPr>
            <w:tcW w:w="1560" w:type="dxa"/>
            <w:noWrap/>
            <w:hideMark/>
          </w:tcPr>
          <w:p w:rsidR="000B2D60" w:rsidRPr="00014749" w:rsidRDefault="000B2D60" w:rsidP="00984966">
            <w:pPr>
              <w:jc w:val="both"/>
              <w:rPr>
                <w:rFonts w:ascii="Arial Narrow" w:hAnsi="Arial Narrow"/>
                <w:sz w:val="22"/>
                <w:szCs w:val="22"/>
              </w:rPr>
            </w:pPr>
            <w:r w:rsidRPr="00014749">
              <w:rPr>
                <w:rFonts w:ascii="Arial Narrow" w:hAnsi="Arial Narrow"/>
                <w:sz w:val="22"/>
                <w:szCs w:val="22"/>
              </w:rPr>
              <w:t xml:space="preserve">343 138 </w:t>
            </w:r>
            <w:r>
              <w:rPr>
                <w:rFonts w:ascii="Arial Narrow" w:hAnsi="Arial Narrow"/>
                <w:sz w:val="22"/>
                <w:szCs w:val="22"/>
              </w:rPr>
              <w:t>€</w:t>
            </w:r>
          </w:p>
        </w:tc>
      </w:tr>
      <w:tr w:rsidR="000B2D60" w:rsidRPr="00014749" w:rsidTr="00A8534F">
        <w:trPr>
          <w:trHeight w:val="300"/>
          <w:jc w:val="center"/>
        </w:trPr>
        <w:tc>
          <w:tcPr>
            <w:tcW w:w="2943" w:type="dxa"/>
            <w:noWrap/>
            <w:hideMark/>
          </w:tcPr>
          <w:p w:rsidR="000B2D60" w:rsidRPr="00014749" w:rsidRDefault="000B2D60" w:rsidP="002F7054">
            <w:pPr>
              <w:jc w:val="both"/>
              <w:rPr>
                <w:rFonts w:ascii="Arial Narrow" w:hAnsi="Arial Narrow"/>
                <w:b/>
                <w:bCs/>
                <w:sz w:val="22"/>
                <w:szCs w:val="22"/>
              </w:rPr>
            </w:pPr>
            <w:r w:rsidRPr="00014749">
              <w:rPr>
                <w:rFonts w:ascii="Arial Narrow" w:hAnsi="Arial Narrow"/>
                <w:b/>
                <w:bCs/>
                <w:sz w:val="22"/>
                <w:szCs w:val="22"/>
              </w:rPr>
              <w:t xml:space="preserve">Total </w:t>
            </w:r>
          </w:p>
        </w:tc>
        <w:tc>
          <w:tcPr>
            <w:tcW w:w="1276" w:type="dxa"/>
            <w:noWrap/>
            <w:hideMark/>
          </w:tcPr>
          <w:p w:rsidR="000B2D60" w:rsidRPr="00014749" w:rsidRDefault="00147DD6" w:rsidP="00984966">
            <w:pPr>
              <w:jc w:val="both"/>
              <w:rPr>
                <w:rFonts w:ascii="Arial Narrow" w:hAnsi="Arial Narrow"/>
                <w:b/>
                <w:bCs/>
                <w:sz w:val="22"/>
                <w:szCs w:val="22"/>
              </w:rPr>
            </w:pPr>
            <w:r>
              <w:rPr>
                <w:rFonts w:ascii="Arial Narrow" w:hAnsi="Arial Narrow"/>
                <w:b/>
                <w:bCs/>
                <w:sz w:val="22"/>
                <w:szCs w:val="22"/>
              </w:rPr>
              <w:t>32 217</w:t>
            </w:r>
            <w:r w:rsidR="000B2D60" w:rsidRPr="00014749">
              <w:rPr>
                <w:rFonts w:ascii="Arial Narrow" w:hAnsi="Arial Narrow"/>
                <w:b/>
                <w:bCs/>
                <w:sz w:val="22"/>
                <w:szCs w:val="22"/>
              </w:rPr>
              <w:t xml:space="preserve"> 068 </w:t>
            </w:r>
            <w:r w:rsidR="000B2D60">
              <w:rPr>
                <w:rFonts w:ascii="Arial Narrow" w:hAnsi="Arial Narrow"/>
                <w:b/>
                <w:bCs/>
                <w:sz w:val="22"/>
                <w:szCs w:val="22"/>
              </w:rPr>
              <w:t>€</w:t>
            </w:r>
          </w:p>
        </w:tc>
        <w:tc>
          <w:tcPr>
            <w:tcW w:w="1418" w:type="dxa"/>
            <w:noWrap/>
            <w:hideMark/>
          </w:tcPr>
          <w:p w:rsidR="000B2D60" w:rsidRPr="00014749" w:rsidRDefault="000B2D60" w:rsidP="00984966">
            <w:pPr>
              <w:jc w:val="both"/>
              <w:rPr>
                <w:rFonts w:ascii="Arial Narrow" w:hAnsi="Arial Narrow"/>
                <w:b/>
                <w:bCs/>
                <w:sz w:val="22"/>
                <w:szCs w:val="22"/>
              </w:rPr>
            </w:pPr>
            <w:r w:rsidRPr="00014749">
              <w:rPr>
                <w:rFonts w:ascii="Arial Narrow" w:hAnsi="Arial Narrow"/>
                <w:b/>
                <w:bCs/>
                <w:sz w:val="22"/>
                <w:szCs w:val="22"/>
              </w:rPr>
              <w:t xml:space="preserve">2 684 736 </w:t>
            </w:r>
            <w:r>
              <w:rPr>
                <w:rFonts w:ascii="Arial Narrow" w:hAnsi="Arial Narrow"/>
                <w:b/>
                <w:bCs/>
                <w:sz w:val="22"/>
                <w:szCs w:val="22"/>
              </w:rPr>
              <w:t>€</w:t>
            </w:r>
          </w:p>
        </w:tc>
        <w:tc>
          <w:tcPr>
            <w:tcW w:w="1275" w:type="dxa"/>
            <w:noWrap/>
            <w:hideMark/>
          </w:tcPr>
          <w:p w:rsidR="000B2D60" w:rsidRPr="00014749" w:rsidRDefault="000B2D60" w:rsidP="00984966">
            <w:pPr>
              <w:jc w:val="both"/>
              <w:rPr>
                <w:rFonts w:ascii="Arial Narrow" w:hAnsi="Arial Narrow"/>
                <w:b/>
                <w:bCs/>
                <w:sz w:val="22"/>
                <w:szCs w:val="22"/>
              </w:rPr>
            </w:pPr>
            <w:r w:rsidRPr="00014749">
              <w:rPr>
                <w:rFonts w:ascii="Arial Narrow" w:hAnsi="Arial Narrow"/>
                <w:b/>
                <w:bCs/>
                <w:sz w:val="22"/>
                <w:szCs w:val="22"/>
              </w:rPr>
              <w:t xml:space="preserve">2 684 972 </w:t>
            </w:r>
            <w:r>
              <w:rPr>
                <w:rFonts w:ascii="Arial Narrow" w:hAnsi="Arial Narrow"/>
                <w:b/>
                <w:bCs/>
                <w:sz w:val="22"/>
                <w:szCs w:val="22"/>
              </w:rPr>
              <w:t>€</w:t>
            </w:r>
          </w:p>
        </w:tc>
        <w:tc>
          <w:tcPr>
            <w:tcW w:w="1560" w:type="dxa"/>
            <w:noWrap/>
            <w:hideMark/>
          </w:tcPr>
          <w:p w:rsidR="000B2D60" w:rsidRPr="00014749" w:rsidRDefault="000B2D60" w:rsidP="00984966">
            <w:pPr>
              <w:jc w:val="both"/>
              <w:rPr>
                <w:rFonts w:ascii="Arial Narrow" w:hAnsi="Arial Narrow"/>
                <w:b/>
                <w:bCs/>
                <w:sz w:val="22"/>
                <w:szCs w:val="22"/>
              </w:rPr>
            </w:pPr>
            <w:r w:rsidRPr="00014749">
              <w:rPr>
                <w:rFonts w:ascii="Arial Narrow" w:hAnsi="Arial Narrow"/>
                <w:b/>
                <w:bCs/>
                <w:sz w:val="22"/>
                <w:szCs w:val="22"/>
              </w:rPr>
              <w:t xml:space="preserve">32 217 068 </w:t>
            </w:r>
            <w:r>
              <w:rPr>
                <w:rFonts w:ascii="Arial Narrow" w:hAnsi="Arial Narrow"/>
                <w:b/>
                <w:bCs/>
                <w:sz w:val="22"/>
                <w:szCs w:val="22"/>
              </w:rPr>
              <w:t>€</w:t>
            </w:r>
          </w:p>
        </w:tc>
      </w:tr>
    </w:tbl>
    <w:p w:rsidR="00E151F0" w:rsidRPr="00456DB4" w:rsidRDefault="00E151F0" w:rsidP="00456DB4">
      <w:pPr>
        <w:ind w:left="720"/>
        <w:jc w:val="both"/>
        <w:rPr>
          <w:rFonts w:ascii="Arial Narrow" w:hAnsi="Arial Narrow"/>
          <w:sz w:val="22"/>
          <w:szCs w:val="22"/>
        </w:rPr>
      </w:pPr>
    </w:p>
    <w:p w:rsidR="00A86F00" w:rsidRDefault="00A86F00" w:rsidP="00A86F00">
      <w:pPr>
        <w:autoSpaceDE w:val="0"/>
        <w:autoSpaceDN w:val="0"/>
        <w:adjustRightInd w:val="0"/>
        <w:jc w:val="center"/>
        <w:rPr>
          <w:rFonts w:ascii="Arial Narrow" w:hAnsi="Arial Narrow" w:cs="Arial Narrow,Bold"/>
          <w:b/>
          <w:bCs/>
        </w:rPr>
      </w:pPr>
      <w:proofErr w:type="gramStart"/>
      <w:r w:rsidRPr="00FD0E00">
        <w:rPr>
          <w:rFonts w:ascii="Arial Narrow" w:hAnsi="Arial Narrow" w:cs="Arial Narrow,Bold"/>
          <w:b/>
          <w:bCs/>
        </w:rPr>
        <w:t>o</w:t>
      </w:r>
      <w:proofErr w:type="gram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p>
    <w:p w:rsidR="00A86F00" w:rsidRPr="00FD0E00" w:rsidRDefault="00A86F00" w:rsidP="00A86F00">
      <w:pPr>
        <w:autoSpaceDE w:val="0"/>
        <w:autoSpaceDN w:val="0"/>
        <w:adjustRightInd w:val="0"/>
        <w:jc w:val="center"/>
        <w:rPr>
          <w:rFonts w:ascii="Arial Narrow" w:hAnsi="Arial Narrow" w:cs="Arial Narrow,Bold"/>
          <w:b/>
          <w:bCs/>
        </w:rPr>
      </w:pPr>
    </w:p>
    <w:p w:rsidR="00A86F00" w:rsidRDefault="00A86F00" w:rsidP="00A86F00">
      <w:pPr>
        <w:pStyle w:val="Textecourrier"/>
        <w:jc w:val="center"/>
        <w:rPr>
          <w:rFonts w:cs="Arial Narrow,Bold"/>
          <w:b/>
          <w:bCs/>
        </w:rPr>
      </w:pPr>
      <w:r w:rsidRPr="002635DC">
        <w:rPr>
          <w:rFonts w:cs="Arial Narrow,Bold"/>
          <w:b/>
          <w:bCs/>
        </w:rPr>
        <w:t>Après en avoir délibéré, le Conseil, à l'unanimité,</w:t>
      </w:r>
    </w:p>
    <w:p w:rsidR="00456DB4" w:rsidRPr="00456DB4" w:rsidRDefault="00456DB4" w:rsidP="00456DB4">
      <w:pPr>
        <w:jc w:val="center"/>
        <w:rPr>
          <w:rFonts w:ascii="Arial Narrow" w:hAnsi="Arial Narrow"/>
          <w:sz w:val="22"/>
          <w:szCs w:val="22"/>
        </w:rPr>
      </w:pPr>
    </w:p>
    <w:p w:rsidR="00A86F00" w:rsidRPr="00A40FDF" w:rsidRDefault="00A86F00" w:rsidP="00A86F00">
      <w:pPr>
        <w:numPr>
          <w:ilvl w:val="0"/>
          <w:numId w:val="36"/>
        </w:numPr>
        <w:ind w:left="426"/>
        <w:jc w:val="both"/>
        <w:rPr>
          <w:rFonts w:ascii="Arial Narrow" w:hAnsi="Arial Narrow"/>
          <w:sz w:val="22"/>
          <w:szCs w:val="22"/>
        </w:rPr>
      </w:pPr>
      <w:proofErr w:type="gramStart"/>
      <w:r w:rsidRPr="00A40FDF">
        <w:rPr>
          <w:rFonts w:ascii="Arial Narrow" w:hAnsi="Arial Narrow"/>
          <w:sz w:val="22"/>
          <w:szCs w:val="22"/>
        </w:rPr>
        <w:t>approuve</w:t>
      </w:r>
      <w:proofErr w:type="gramEnd"/>
      <w:r w:rsidRPr="00A40FDF">
        <w:rPr>
          <w:rFonts w:ascii="Arial Narrow" w:hAnsi="Arial Narrow"/>
          <w:sz w:val="22"/>
          <w:szCs w:val="22"/>
        </w:rPr>
        <w:t xml:space="preserve"> les montants et l'échéancier de versement de la DSC définitive pour 2021 indiqués dans le tableau ci-dessous :</w:t>
      </w:r>
    </w:p>
    <w:p w:rsidR="00A86F00" w:rsidRPr="00A40FDF" w:rsidRDefault="00A86F00" w:rsidP="00A86F00">
      <w:pPr>
        <w:ind w:left="502"/>
        <w:jc w:val="both"/>
        <w:rPr>
          <w:rFonts w:ascii="Arial Narrow" w:hAnsi="Arial Narrow"/>
          <w:sz w:val="22"/>
          <w:szCs w:val="22"/>
        </w:rPr>
      </w:pPr>
    </w:p>
    <w:p w:rsidR="00A86F00" w:rsidRDefault="00A86F00" w:rsidP="00A86F00">
      <w:pPr>
        <w:jc w:val="center"/>
        <w:rPr>
          <w:rFonts w:ascii="Arial Narrow" w:eastAsia="MS Mincho" w:hAnsi="Arial Narrow"/>
          <w:b/>
          <w:bCs/>
          <w:sz w:val="22"/>
          <w:szCs w:val="22"/>
        </w:rPr>
      </w:pPr>
      <w:r>
        <w:rPr>
          <w:rFonts w:ascii="Arial Narrow" w:eastAsia="MS Mincho" w:hAnsi="Arial Narrow"/>
          <w:sz w:val="22"/>
          <w:szCs w:val="22"/>
        </w:rPr>
        <w:t xml:space="preserve"> </w:t>
      </w:r>
      <w:r w:rsidRPr="00541456">
        <w:rPr>
          <w:rFonts w:ascii="Arial Narrow" w:eastAsia="MS Mincho" w:hAnsi="Arial Narrow"/>
          <w:b/>
          <w:bCs/>
          <w:sz w:val="22"/>
          <w:szCs w:val="22"/>
        </w:rPr>
        <w:t>DSC 20</w:t>
      </w:r>
      <w:r>
        <w:rPr>
          <w:rFonts w:ascii="Arial Narrow" w:eastAsia="MS Mincho" w:hAnsi="Arial Narrow"/>
          <w:b/>
          <w:bCs/>
          <w:sz w:val="22"/>
          <w:szCs w:val="22"/>
        </w:rPr>
        <w:t>21</w:t>
      </w:r>
      <w:r w:rsidRPr="00541456">
        <w:rPr>
          <w:rFonts w:ascii="Arial Narrow" w:eastAsia="MS Mincho" w:hAnsi="Arial Narrow"/>
          <w:b/>
          <w:bCs/>
          <w:sz w:val="22"/>
          <w:szCs w:val="22"/>
        </w:rPr>
        <w:t xml:space="preserve"> - TABLEAU DES </w:t>
      </w:r>
      <w:r>
        <w:rPr>
          <w:rFonts w:ascii="Arial Narrow" w:eastAsia="MS Mincho" w:hAnsi="Arial Narrow"/>
          <w:b/>
          <w:bCs/>
          <w:sz w:val="22"/>
          <w:szCs w:val="22"/>
        </w:rPr>
        <w:t>DSC DEFINITIVES</w:t>
      </w:r>
    </w:p>
    <w:p w:rsidR="00A86F00" w:rsidRPr="00541456" w:rsidRDefault="00A86F00" w:rsidP="00A86F00">
      <w:pPr>
        <w:jc w:val="center"/>
        <w:rPr>
          <w:rFonts w:ascii="Arial Narrow" w:eastAsia="MS Mincho" w:hAnsi="Arial Narrow"/>
          <w:b/>
          <w:bCs/>
          <w:sz w:val="22"/>
          <w:szCs w:val="22"/>
        </w:rPr>
      </w:pPr>
    </w:p>
    <w:p w:rsidR="00A86F00" w:rsidRDefault="00A86F00" w:rsidP="00A86F00">
      <w:pPr>
        <w:jc w:val="both"/>
        <w:rPr>
          <w:sz w:val="20"/>
          <w:szCs w:val="20"/>
        </w:rPr>
      </w:pPr>
    </w:p>
    <w:tbl>
      <w:tblPr>
        <w:tblStyle w:val="Grilledutableau"/>
        <w:tblW w:w="9020" w:type="dxa"/>
        <w:jc w:val="center"/>
        <w:tblLook w:val="04A0" w:firstRow="1" w:lastRow="0" w:firstColumn="1" w:lastColumn="0" w:noHBand="0" w:noVBand="1"/>
      </w:tblPr>
      <w:tblGrid>
        <w:gridCol w:w="2920"/>
        <w:gridCol w:w="1611"/>
        <w:gridCol w:w="1360"/>
        <w:gridCol w:w="1617"/>
        <w:gridCol w:w="1512"/>
      </w:tblGrid>
      <w:tr w:rsidR="00A86F00" w:rsidRPr="00CA2919" w:rsidTr="00C35EAA">
        <w:trPr>
          <w:trHeight w:val="836"/>
          <w:jc w:val="center"/>
        </w:trPr>
        <w:tc>
          <w:tcPr>
            <w:tcW w:w="2920" w:type="dxa"/>
            <w:hideMark/>
          </w:tcPr>
          <w:p w:rsidR="00A86F00" w:rsidRPr="00CA2919" w:rsidRDefault="00A86F00" w:rsidP="00C35EAA">
            <w:pPr>
              <w:jc w:val="both"/>
              <w:rPr>
                <w:rFonts w:ascii="Arial Narrow" w:eastAsia="MS Mincho" w:hAnsi="Arial Narrow"/>
                <w:b/>
                <w:bCs/>
                <w:sz w:val="22"/>
                <w:szCs w:val="22"/>
              </w:rPr>
            </w:pPr>
            <w:r w:rsidRPr="00CA2919">
              <w:rPr>
                <w:rFonts w:ascii="Arial Narrow" w:eastAsia="MS Mincho" w:hAnsi="Arial Narrow"/>
                <w:b/>
                <w:bCs/>
                <w:sz w:val="22"/>
                <w:szCs w:val="22"/>
              </w:rPr>
              <w:t>Commune</w:t>
            </w:r>
          </w:p>
        </w:tc>
        <w:tc>
          <w:tcPr>
            <w:tcW w:w="1611" w:type="dxa"/>
            <w:hideMark/>
          </w:tcPr>
          <w:p w:rsidR="00A86F00" w:rsidRPr="00CA2919" w:rsidRDefault="00A86F00" w:rsidP="00C35EAA">
            <w:pPr>
              <w:jc w:val="both"/>
              <w:rPr>
                <w:rFonts w:ascii="Arial Narrow" w:eastAsia="MS Mincho" w:hAnsi="Arial Narrow"/>
                <w:b/>
                <w:bCs/>
                <w:sz w:val="22"/>
                <w:szCs w:val="22"/>
              </w:rPr>
            </w:pPr>
            <w:r>
              <w:rPr>
                <w:rFonts w:ascii="Arial Narrow" w:eastAsia="MS Mincho" w:hAnsi="Arial Narrow"/>
                <w:b/>
                <w:bCs/>
                <w:sz w:val="22"/>
                <w:szCs w:val="22"/>
              </w:rPr>
              <w:t>DSC 2021</w:t>
            </w:r>
            <w:r w:rsidRPr="00CA2919">
              <w:rPr>
                <w:rFonts w:ascii="Arial Narrow" w:eastAsia="MS Mincho" w:hAnsi="Arial Narrow"/>
                <w:b/>
                <w:bCs/>
                <w:sz w:val="22"/>
                <w:szCs w:val="22"/>
              </w:rPr>
              <w:t xml:space="preserve"> </w:t>
            </w:r>
          </w:p>
        </w:tc>
        <w:tc>
          <w:tcPr>
            <w:tcW w:w="1360" w:type="dxa"/>
            <w:hideMark/>
          </w:tcPr>
          <w:p w:rsidR="00A86F00" w:rsidRPr="00CA2919" w:rsidRDefault="00A86F00" w:rsidP="00C35EAA">
            <w:pPr>
              <w:jc w:val="both"/>
              <w:rPr>
                <w:rFonts w:ascii="Arial Narrow" w:eastAsia="MS Mincho" w:hAnsi="Arial Narrow"/>
                <w:b/>
                <w:bCs/>
                <w:sz w:val="22"/>
                <w:szCs w:val="22"/>
              </w:rPr>
            </w:pPr>
            <w:r w:rsidRPr="00CA2919">
              <w:rPr>
                <w:rFonts w:ascii="Arial Narrow" w:eastAsia="MS Mincho" w:hAnsi="Arial Narrow"/>
                <w:b/>
                <w:bCs/>
                <w:sz w:val="22"/>
                <w:szCs w:val="22"/>
              </w:rPr>
              <w:t xml:space="preserve"> Versements de Janvier à Novembre </w:t>
            </w:r>
          </w:p>
        </w:tc>
        <w:tc>
          <w:tcPr>
            <w:tcW w:w="1617" w:type="dxa"/>
            <w:hideMark/>
          </w:tcPr>
          <w:p w:rsidR="00A86F00" w:rsidRPr="00CA2919" w:rsidRDefault="00A86F00" w:rsidP="00C35EAA">
            <w:pPr>
              <w:jc w:val="both"/>
              <w:rPr>
                <w:rFonts w:ascii="Arial Narrow" w:eastAsia="MS Mincho" w:hAnsi="Arial Narrow"/>
                <w:b/>
                <w:bCs/>
                <w:sz w:val="22"/>
                <w:szCs w:val="22"/>
              </w:rPr>
            </w:pPr>
            <w:r w:rsidRPr="00CA2919">
              <w:rPr>
                <w:rFonts w:ascii="Arial Narrow" w:eastAsia="MS Mincho" w:hAnsi="Arial Narrow"/>
                <w:b/>
                <w:bCs/>
                <w:sz w:val="22"/>
                <w:szCs w:val="22"/>
              </w:rPr>
              <w:t xml:space="preserve"> Mensualité de Décembre </w:t>
            </w:r>
          </w:p>
        </w:tc>
        <w:tc>
          <w:tcPr>
            <w:tcW w:w="1512" w:type="dxa"/>
            <w:hideMark/>
          </w:tcPr>
          <w:p w:rsidR="00A86F00" w:rsidRPr="00CA2919" w:rsidRDefault="00A86F00" w:rsidP="00C35EAA">
            <w:pPr>
              <w:jc w:val="both"/>
              <w:rPr>
                <w:rFonts w:ascii="Arial Narrow" w:eastAsia="MS Mincho" w:hAnsi="Arial Narrow"/>
                <w:b/>
                <w:bCs/>
                <w:sz w:val="22"/>
                <w:szCs w:val="22"/>
              </w:rPr>
            </w:pPr>
            <w:r w:rsidRPr="00CA2919">
              <w:rPr>
                <w:rFonts w:ascii="Arial Narrow" w:eastAsia="MS Mincho" w:hAnsi="Arial Narrow"/>
                <w:b/>
                <w:bCs/>
                <w:sz w:val="22"/>
                <w:szCs w:val="22"/>
              </w:rPr>
              <w:t xml:space="preserve"> T</w:t>
            </w:r>
            <w:r>
              <w:rPr>
                <w:rFonts w:ascii="Arial Narrow" w:eastAsia="MS Mincho" w:hAnsi="Arial Narrow"/>
                <w:b/>
                <w:bCs/>
                <w:sz w:val="22"/>
                <w:szCs w:val="22"/>
              </w:rPr>
              <w:t>otal général versements DSC 2021</w:t>
            </w:r>
            <w:r w:rsidRPr="00CA2919">
              <w:rPr>
                <w:rFonts w:ascii="Arial Narrow" w:eastAsia="MS Mincho" w:hAnsi="Arial Narrow"/>
                <w:b/>
                <w:bCs/>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ACIGNE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909</w:t>
            </w:r>
            <w:r w:rsidRPr="00CA2919">
              <w:rPr>
                <w:rFonts w:ascii="Arial Narrow" w:eastAsia="MS Mincho" w:hAnsi="Arial Narrow"/>
                <w:sz w:val="22"/>
                <w:szCs w:val="22"/>
              </w:rPr>
              <w:t xml:space="preserve"> </w:t>
            </w:r>
            <w:r>
              <w:rPr>
                <w:rFonts w:ascii="Arial Narrow" w:eastAsia="MS Mincho" w:hAnsi="Arial Narrow"/>
                <w:sz w:val="22"/>
                <w:szCs w:val="22"/>
              </w:rPr>
              <w:t>688 €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833 877 €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7</w:t>
            </w:r>
            <w:r>
              <w:rPr>
                <w:rFonts w:ascii="Arial Narrow" w:eastAsia="MS Mincho" w:hAnsi="Arial Narrow"/>
                <w:sz w:val="22"/>
                <w:szCs w:val="22"/>
              </w:rPr>
              <w:t>5</w:t>
            </w:r>
            <w:r w:rsidRPr="00CA2919">
              <w:rPr>
                <w:rFonts w:ascii="Arial Narrow" w:eastAsia="MS Mincho" w:hAnsi="Arial Narrow"/>
                <w:sz w:val="22"/>
                <w:szCs w:val="22"/>
              </w:rPr>
              <w:t xml:space="preserve"> </w:t>
            </w:r>
            <w:r>
              <w:rPr>
                <w:rFonts w:ascii="Arial Narrow" w:eastAsia="MS Mincho" w:hAnsi="Arial Narrow"/>
                <w:sz w:val="22"/>
                <w:szCs w:val="22"/>
              </w:rPr>
              <w:t>811 €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909</w:t>
            </w:r>
            <w:r w:rsidRPr="00CA2919">
              <w:rPr>
                <w:rFonts w:ascii="Arial Narrow" w:eastAsia="MS Mincho" w:hAnsi="Arial Narrow"/>
                <w:sz w:val="22"/>
                <w:szCs w:val="22"/>
              </w:rPr>
              <w:t xml:space="preserve"> </w:t>
            </w:r>
            <w:r>
              <w:rPr>
                <w:rFonts w:ascii="Arial Narrow" w:eastAsia="MS Mincho" w:hAnsi="Arial Narrow"/>
                <w:sz w:val="22"/>
                <w:szCs w:val="22"/>
              </w:rPr>
              <w:t>688 €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BECHEREL</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26 454 €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sz w:val="20"/>
                <w:szCs w:val="20"/>
              </w:rPr>
            </w:pPr>
            <w:r>
              <w:rPr>
                <w:rFonts w:ascii="Arial Narrow" w:eastAsia="MS Mincho" w:hAnsi="Arial Narrow"/>
                <w:sz w:val="22"/>
                <w:szCs w:val="22"/>
              </w:rPr>
              <w:t xml:space="preserve">         24 244 €</w:t>
            </w:r>
            <w:r w:rsidRPr="00CA2919">
              <w:rPr>
                <w:sz w:val="20"/>
                <w:szCs w:val="20"/>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2 210 €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26 454 €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BETTON</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1 340 747 €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 xml:space="preserve"> 1 2</w:t>
            </w:r>
            <w:r>
              <w:rPr>
                <w:rFonts w:ascii="Arial Narrow" w:eastAsia="MS Mincho" w:hAnsi="Arial Narrow"/>
                <w:sz w:val="22"/>
                <w:szCs w:val="22"/>
              </w:rPr>
              <w:t>29</w:t>
            </w:r>
            <w:r w:rsidRPr="00CA2919">
              <w:rPr>
                <w:rFonts w:ascii="Arial Narrow" w:eastAsia="MS Mincho" w:hAnsi="Arial Narrow"/>
                <w:sz w:val="22"/>
                <w:szCs w:val="22"/>
              </w:rPr>
              <w:t xml:space="preserve"> </w:t>
            </w:r>
            <w:r>
              <w:rPr>
                <w:rFonts w:ascii="Arial Narrow" w:eastAsia="MS Mincho" w:hAnsi="Arial Narrow"/>
                <w:sz w:val="22"/>
                <w:szCs w:val="22"/>
              </w:rPr>
              <w:t>008 €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111 739 €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1 340 747 €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BOURGBARRE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118 341 €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10</w:t>
            </w:r>
            <w:r>
              <w:rPr>
                <w:rFonts w:ascii="Arial Narrow" w:eastAsia="MS Mincho" w:hAnsi="Arial Narrow"/>
                <w:sz w:val="22"/>
                <w:szCs w:val="22"/>
              </w:rPr>
              <w:t>8</w:t>
            </w:r>
            <w:r w:rsidRPr="00CA2919">
              <w:rPr>
                <w:rFonts w:ascii="Arial Narrow" w:eastAsia="MS Mincho" w:hAnsi="Arial Narrow"/>
                <w:sz w:val="22"/>
                <w:szCs w:val="22"/>
              </w:rPr>
              <w:t xml:space="preserve"> </w:t>
            </w:r>
            <w:r>
              <w:rPr>
                <w:rFonts w:ascii="Arial Narrow" w:eastAsia="MS Mincho" w:hAnsi="Arial Narrow"/>
                <w:sz w:val="22"/>
                <w:szCs w:val="22"/>
              </w:rPr>
              <w:t>471 €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9 870 €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118 341 €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BRECE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217 490 €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w:t>
            </w:r>
            <w:r>
              <w:rPr>
                <w:rFonts w:ascii="Arial Narrow" w:eastAsia="MS Mincho" w:hAnsi="Arial Narrow"/>
                <w:sz w:val="22"/>
                <w:szCs w:val="22"/>
              </w:rPr>
              <w:t>199</w:t>
            </w:r>
            <w:r w:rsidRPr="00CA2919">
              <w:rPr>
                <w:rFonts w:ascii="Arial Narrow" w:eastAsia="MS Mincho" w:hAnsi="Arial Narrow"/>
                <w:sz w:val="22"/>
                <w:szCs w:val="22"/>
              </w:rPr>
              <w:t xml:space="preserve"> 3</w:t>
            </w:r>
            <w:r>
              <w:rPr>
                <w:rFonts w:ascii="Arial Narrow" w:eastAsia="MS Mincho" w:hAnsi="Arial Narrow"/>
                <w:sz w:val="22"/>
                <w:szCs w:val="22"/>
              </w:rPr>
              <w:t>64 €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18 126 €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217 490 €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BRUZ</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1 763 071 €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 xml:space="preserve">1 </w:t>
            </w:r>
            <w:r>
              <w:rPr>
                <w:rFonts w:ascii="Arial Narrow" w:eastAsia="MS Mincho" w:hAnsi="Arial Narrow"/>
                <w:sz w:val="22"/>
                <w:szCs w:val="22"/>
              </w:rPr>
              <w:t>616 142 €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14</w:t>
            </w:r>
            <w:r>
              <w:rPr>
                <w:rFonts w:ascii="Arial Narrow" w:eastAsia="MS Mincho" w:hAnsi="Arial Narrow"/>
                <w:sz w:val="22"/>
                <w:szCs w:val="22"/>
              </w:rPr>
              <w:t>6 929 €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1 763 071 €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CESSON-SEVIGNE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827 401 €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758 450 €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68 951 €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827 401 €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CHANTEPIE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729 496 €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6</w:t>
            </w:r>
            <w:r>
              <w:rPr>
                <w:rFonts w:ascii="Arial Narrow" w:eastAsia="MS Mincho" w:hAnsi="Arial Narrow"/>
                <w:sz w:val="22"/>
                <w:szCs w:val="22"/>
              </w:rPr>
              <w:t>68</w:t>
            </w:r>
            <w:r w:rsidRPr="00CA2919">
              <w:rPr>
                <w:rFonts w:ascii="Arial Narrow" w:eastAsia="MS Mincho" w:hAnsi="Arial Narrow"/>
                <w:sz w:val="22"/>
                <w:szCs w:val="22"/>
              </w:rPr>
              <w:t xml:space="preserve"> </w:t>
            </w:r>
            <w:r>
              <w:rPr>
                <w:rFonts w:ascii="Arial Narrow" w:eastAsia="MS Mincho" w:hAnsi="Arial Narrow"/>
                <w:sz w:val="22"/>
                <w:szCs w:val="22"/>
              </w:rPr>
              <w:t>701 €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60 795 €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729 496 €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LA CHAPELLE CHAUSSEE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130 846 €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119 933 €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10 913 €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130 846 €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CHAPELLE-DES-FOUGERETZ (LA )</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537 432 €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 xml:space="preserve"> 4</w:t>
            </w:r>
            <w:r>
              <w:rPr>
                <w:rFonts w:ascii="Arial Narrow" w:eastAsia="MS Mincho" w:hAnsi="Arial Narrow"/>
                <w:sz w:val="22"/>
                <w:szCs w:val="22"/>
              </w:rPr>
              <w:t>92 646 €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44 786 €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537 432 €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CHAPELLE-THOUARAULT (LA )</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254 414 €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w:t>
            </w:r>
            <w:r>
              <w:rPr>
                <w:rFonts w:ascii="Arial Narrow" w:eastAsia="MS Mincho" w:hAnsi="Arial Narrow"/>
                <w:sz w:val="22"/>
                <w:szCs w:val="22"/>
              </w:rPr>
              <w:t xml:space="preserve"> </w:t>
            </w:r>
            <w:r w:rsidRPr="00CA2919">
              <w:rPr>
                <w:rFonts w:ascii="Arial Narrow" w:eastAsia="MS Mincho" w:hAnsi="Arial Narrow"/>
                <w:sz w:val="22"/>
                <w:szCs w:val="22"/>
              </w:rPr>
              <w:t>2</w:t>
            </w:r>
            <w:r>
              <w:rPr>
                <w:rFonts w:ascii="Arial Narrow" w:eastAsia="MS Mincho" w:hAnsi="Arial Narrow"/>
                <w:sz w:val="22"/>
                <w:szCs w:val="22"/>
              </w:rPr>
              <w:t>33</w:t>
            </w:r>
            <w:r w:rsidRPr="00CA2919">
              <w:rPr>
                <w:rFonts w:ascii="Arial Narrow" w:eastAsia="MS Mincho" w:hAnsi="Arial Narrow"/>
                <w:sz w:val="22"/>
                <w:szCs w:val="22"/>
              </w:rPr>
              <w:t xml:space="preserve"> </w:t>
            </w:r>
            <w:r>
              <w:rPr>
                <w:rFonts w:ascii="Arial Narrow" w:eastAsia="MS Mincho" w:hAnsi="Arial Narrow"/>
                <w:sz w:val="22"/>
                <w:szCs w:val="22"/>
              </w:rPr>
              <w:t>211 €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21 203 €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254 414 €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CHARTRES-DE-BRETAGNE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347 303 €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318 351 €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28 952 €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347 303 €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CHAVAGNE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473 706 €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 xml:space="preserve">  4</w:t>
            </w:r>
            <w:r>
              <w:rPr>
                <w:rFonts w:ascii="Arial Narrow" w:eastAsia="MS Mincho" w:hAnsi="Arial Narrow"/>
                <w:sz w:val="22"/>
                <w:szCs w:val="22"/>
              </w:rPr>
              <w:t>34</w:t>
            </w:r>
            <w:r w:rsidRPr="00CA2919">
              <w:rPr>
                <w:rFonts w:ascii="Arial Narrow" w:eastAsia="MS Mincho" w:hAnsi="Arial Narrow"/>
                <w:sz w:val="22"/>
                <w:szCs w:val="22"/>
              </w:rPr>
              <w:t xml:space="preserve"> </w:t>
            </w:r>
            <w:r>
              <w:rPr>
                <w:rFonts w:ascii="Arial Narrow" w:eastAsia="MS Mincho" w:hAnsi="Arial Narrow"/>
                <w:sz w:val="22"/>
                <w:szCs w:val="22"/>
              </w:rPr>
              <w:t>225 €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39 481 €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473 706 €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CHEVAIGNE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359 405 €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329 450 €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29 955 €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359 405 €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CINTRE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314 189 €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28</w:t>
            </w:r>
            <w:r>
              <w:rPr>
                <w:rFonts w:ascii="Arial Narrow" w:eastAsia="MS Mincho" w:hAnsi="Arial Narrow"/>
                <w:sz w:val="22"/>
                <w:szCs w:val="22"/>
              </w:rPr>
              <w:t>8</w:t>
            </w:r>
            <w:r w:rsidRPr="00CA2919">
              <w:rPr>
                <w:rFonts w:ascii="Arial Narrow" w:eastAsia="MS Mincho" w:hAnsi="Arial Narrow"/>
                <w:sz w:val="22"/>
                <w:szCs w:val="22"/>
              </w:rPr>
              <w:t xml:space="preserve"> </w:t>
            </w:r>
            <w:r>
              <w:rPr>
                <w:rFonts w:ascii="Arial Narrow" w:eastAsia="MS Mincho" w:hAnsi="Arial Narrow"/>
                <w:sz w:val="22"/>
                <w:szCs w:val="22"/>
              </w:rPr>
              <w:t>002 €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26 187 €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314 189 €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CLAYES</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89 942 €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8</w:t>
            </w:r>
            <w:r>
              <w:rPr>
                <w:rFonts w:ascii="Arial Narrow" w:eastAsia="MS Mincho" w:hAnsi="Arial Narrow"/>
                <w:sz w:val="22"/>
                <w:szCs w:val="22"/>
              </w:rPr>
              <w:t>2</w:t>
            </w:r>
            <w:r w:rsidRPr="00CA2919">
              <w:rPr>
                <w:rFonts w:ascii="Arial Narrow" w:eastAsia="MS Mincho" w:hAnsi="Arial Narrow"/>
                <w:sz w:val="22"/>
                <w:szCs w:val="22"/>
              </w:rPr>
              <w:t xml:space="preserve"> </w:t>
            </w:r>
            <w:r>
              <w:rPr>
                <w:rFonts w:ascii="Arial Narrow" w:eastAsia="MS Mincho" w:hAnsi="Arial Narrow"/>
                <w:sz w:val="22"/>
                <w:szCs w:val="22"/>
              </w:rPr>
              <w:t>445 €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w:t>
            </w:r>
            <w:r>
              <w:rPr>
                <w:rFonts w:ascii="Arial Narrow" w:eastAsia="MS Mincho" w:hAnsi="Arial Narrow"/>
                <w:sz w:val="22"/>
                <w:szCs w:val="22"/>
              </w:rPr>
              <w:t xml:space="preserve">             7 497 €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89 942 €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CORPS-NUDS</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270 294 €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24</w:t>
            </w:r>
            <w:r>
              <w:rPr>
                <w:rFonts w:ascii="Arial Narrow" w:eastAsia="MS Mincho" w:hAnsi="Arial Narrow"/>
                <w:sz w:val="22"/>
                <w:szCs w:val="22"/>
              </w:rPr>
              <w:t>7</w:t>
            </w:r>
            <w:r w:rsidRPr="00CA2919">
              <w:rPr>
                <w:rFonts w:ascii="Arial Narrow" w:eastAsia="MS Mincho" w:hAnsi="Arial Narrow"/>
                <w:sz w:val="22"/>
                <w:szCs w:val="22"/>
              </w:rPr>
              <w:t xml:space="preserve"> 7</w:t>
            </w:r>
            <w:r>
              <w:rPr>
                <w:rFonts w:ascii="Arial Narrow" w:eastAsia="MS Mincho" w:hAnsi="Arial Narrow"/>
                <w:sz w:val="22"/>
                <w:szCs w:val="22"/>
              </w:rPr>
              <w:t>64 €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22 530 €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270 294 €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lastRenderedPageBreak/>
              <w:t>GEVEZE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509 221 €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4</w:t>
            </w:r>
            <w:r>
              <w:rPr>
                <w:rFonts w:ascii="Arial Narrow" w:eastAsia="MS Mincho" w:hAnsi="Arial Narrow"/>
                <w:sz w:val="22"/>
                <w:szCs w:val="22"/>
              </w:rPr>
              <w:t>66 785 €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42 436 €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509 221 €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HERMITAGE (L' )</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559 139 €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5</w:t>
            </w:r>
            <w:r>
              <w:rPr>
                <w:rFonts w:ascii="Arial Narrow" w:eastAsia="MS Mincho" w:hAnsi="Arial Narrow"/>
                <w:sz w:val="22"/>
                <w:szCs w:val="22"/>
              </w:rPr>
              <w:t>1</w:t>
            </w:r>
            <w:r w:rsidRPr="00CA2919">
              <w:rPr>
                <w:rFonts w:ascii="Arial Narrow" w:eastAsia="MS Mincho" w:hAnsi="Arial Narrow"/>
                <w:sz w:val="22"/>
                <w:szCs w:val="22"/>
              </w:rPr>
              <w:t xml:space="preserve">2 </w:t>
            </w:r>
            <w:r>
              <w:rPr>
                <w:rFonts w:ascii="Arial Narrow" w:eastAsia="MS Mincho" w:hAnsi="Arial Narrow"/>
                <w:sz w:val="22"/>
                <w:szCs w:val="22"/>
              </w:rPr>
              <w:t>53</w:t>
            </w:r>
            <w:r w:rsidRPr="00CA2919">
              <w:rPr>
                <w:rFonts w:ascii="Arial Narrow" w:eastAsia="MS Mincho" w:hAnsi="Arial Narrow"/>
                <w:sz w:val="22"/>
                <w:szCs w:val="22"/>
              </w:rPr>
              <w:t>4</w:t>
            </w:r>
            <w:r>
              <w:rPr>
                <w:rFonts w:ascii="Arial Narrow" w:eastAsia="MS Mincho" w:hAnsi="Arial Narrow"/>
                <w:sz w:val="22"/>
                <w:szCs w:val="22"/>
              </w:rPr>
              <w:t xml:space="preserve">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46 605 €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559 139 €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LAILLE</w:t>
            </w:r>
          </w:p>
        </w:tc>
        <w:tc>
          <w:tcPr>
            <w:tcW w:w="1611"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w:t>
            </w:r>
            <w:r>
              <w:rPr>
                <w:rFonts w:ascii="Arial Narrow" w:eastAsia="MS Mincho" w:hAnsi="Arial Narrow"/>
                <w:sz w:val="22"/>
                <w:szCs w:val="22"/>
              </w:rPr>
              <w:t>382 879 €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350</w:t>
            </w:r>
            <w:r w:rsidRPr="00CA2919">
              <w:rPr>
                <w:rFonts w:ascii="Arial Narrow" w:eastAsia="MS Mincho" w:hAnsi="Arial Narrow"/>
                <w:sz w:val="22"/>
                <w:szCs w:val="22"/>
              </w:rPr>
              <w:t xml:space="preserve"> </w:t>
            </w:r>
            <w:r>
              <w:rPr>
                <w:rFonts w:ascii="Arial Narrow" w:eastAsia="MS Mincho" w:hAnsi="Arial Narrow"/>
                <w:sz w:val="22"/>
                <w:szCs w:val="22"/>
              </w:rPr>
              <w:t>966 €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31 913 €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382 879 €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LANGAN</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89 585 €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8</w:t>
            </w:r>
            <w:r>
              <w:rPr>
                <w:rFonts w:ascii="Arial Narrow" w:eastAsia="MS Mincho" w:hAnsi="Arial Narrow"/>
                <w:sz w:val="22"/>
                <w:szCs w:val="22"/>
              </w:rPr>
              <w:t>2</w:t>
            </w:r>
            <w:r w:rsidRPr="00CA2919">
              <w:rPr>
                <w:rFonts w:ascii="Arial Narrow" w:eastAsia="MS Mincho" w:hAnsi="Arial Narrow"/>
                <w:sz w:val="22"/>
                <w:szCs w:val="22"/>
              </w:rPr>
              <w:t xml:space="preserve"> </w:t>
            </w:r>
            <w:r>
              <w:rPr>
                <w:rFonts w:ascii="Arial Narrow" w:eastAsia="MS Mincho" w:hAnsi="Arial Narrow"/>
                <w:sz w:val="22"/>
                <w:szCs w:val="22"/>
              </w:rPr>
              <w:t>115 €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7 470 €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89 585 €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MINIAC SOUS BECHEREL</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51 468 €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4</w:t>
            </w:r>
            <w:r>
              <w:rPr>
                <w:rFonts w:ascii="Arial Narrow" w:eastAsia="MS Mincho" w:hAnsi="Arial Narrow"/>
                <w:sz w:val="22"/>
                <w:szCs w:val="22"/>
              </w:rPr>
              <w:t>7</w:t>
            </w:r>
            <w:r w:rsidRPr="00CA2919">
              <w:rPr>
                <w:rFonts w:ascii="Arial Narrow" w:eastAsia="MS Mincho" w:hAnsi="Arial Narrow"/>
                <w:sz w:val="22"/>
                <w:szCs w:val="22"/>
              </w:rPr>
              <w:t xml:space="preserve"> </w:t>
            </w:r>
            <w:r>
              <w:rPr>
                <w:rFonts w:ascii="Arial Narrow" w:eastAsia="MS Mincho" w:hAnsi="Arial Narrow"/>
                <w:sz w:val="22"/>
                <w:szCs w:val="22"/>
              </w:rPr>
              <w:t>179 €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4 289 €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51 468 €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MONTGERMONT</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162 666 €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14</w:t>
            </w:r>
            <w:r>
              <w:rPr>
                <w:rFonts w:ascii="Arial Narrow" w:eastAsia="MS Mincho" w:hAnsi="Arial Narrow"/>
                <w:sz w:val="22"/>
                <w:szCs w:val="22"/>
              </w:rPr>
              <w:t>9 105 €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13 561 €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162 666 €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MORDELLES</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432 483 €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3</w:t>
            </w:r>
            <w:r>
              <w:rPr>
                <w:rFonts w:ascii="Arial Narrow" w:eastAsia="MS Mincho" w:hAnsi="Arial Narrow"/>
                <w:sz w:val="22"/>
                <w:szCs w:val="22"/>
              </w:rPr>
              <w:t>96</w:t>
            </w:r>
            <w:r w:rsidRPr="00CA2919">
              <w:rPr>
                <w:rFonts w:ascii="Arial Narrow" w:eastAsia="MS Mincho" w:hAnsi="Arial Narrow"/>
                <w:sz w:val="22"/>
                <w:szCs w:val="22"/>
              </w:rPr>
              <w:t xml:space="preserve"> 44</w:t>
            </w:r>
            <w:r>
              <w:rPr>
                <w:rFonts w:ascii="Arial Narrow" w:eastAsia="MS Mincho" w:hAnsi="Arial Narrow"/>
                <w:sz w:val="22"/>
                <w:szCs w:val="22"/>
              </w:rPr>
              <w:t>0 €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36 043 €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432 483 €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NOUVOITOU</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338 779 €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3</w:t>
            </w:r>
            <w:r>
              <w:rPr>
                <w:rFonts w:ascii="Arial Narrow" w:eastAsia="MS Mincho" w:hAnsi="Arial Narrow"/>
                <w:sz w:val="22"/>
                <w:szCs w:val="22"/>
              </w:rPr>
              <w:t>10 541 €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28 238 €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338 779 €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NOYAL-CHATILLON-SUR-SEICHE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768 974 €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w:t>
            </w:r>
            <w:r>
              <w:rPr>
                <w:rFonts w:ascii="Arial Narrow" w:eastAsia="MS Mincho" w:hAnsi="Arial Narrow"/>
                <w:sz w:val="22"/>
                <w:szCs w:val="22"/>
              </w:rPr>
              <w:t>704</w:t>
            </w:r>
            <w:r w:rsidRPr="00CA2919">
              <w:rPr>
                <w:rFonts w:ascii="Arial Narrow" w:eastAsia="MS Mincho" w:hAnsi="Arial Narrow"/>
                <w:sz w:val="22"/>
                <w:szCs w:val="22"/>
              </w:rPr>
              <w:t xml:space="preserve"> 8</w:t>
            </w:r>
            <w:r>
              <w:rPr>
                <w:rFonts w:ascii="Arial Narrow" w:eastAsia="MS Mincho" w:hAnsi="Arial Narrow"/>
                <w:sz w:val="22"/>
                <w:szCs w:val="22"/>
              </w:rPr>
              <w:t>91 €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64 083 €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w:t>
            </w:r>
            <w:r>
              <w:rPr>
                <w:rFonts w:ascii="Arial Narrow" w:eastAsia="MS Mincho" w:hAnsi="Arial Narrow"/>
                <w:sz w:val="22"/>
                <w:szCs w:val="22"/>
              </w:rPr>
              <w:t xml:space="preserve">         768 974 €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ORGERES</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413 241 €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37</w:t>
            </w:r>
            <w:r>
              <w:rPr>
                <w:rFonts w:ascii="Arial Narrow" w:eastAsia="MS Mincho" w:hAnsi="Arial Narrow"/>
                <w:sz w:val="22"/>
                <w:szCs w:val="22"/>
              </w:rPr>
              <w:t>8</w:t>
            </w:r>
            <w:r w:rsidRPr="00CA2919">
              <w:rPr>
                <w:rFonts w:ascii="Arial Narrow" w:eastAsia="MS Mincho" w:hAnsi="Arial Narrow"/>
                <w:sz w:val="22"/>
                <w:szCs w:val="22"/>
              </w:rPr>
              <w:t xml:space="preserve"> </w:t>
            </w:r>
            <w:r>
              <w:rPr>
                <w:rFonts w:ascii="Arial Narrow" w:eastAsia="MS Mincho" w:hAnsi="Arial Narrow"/>
                <w:sz w:val="22"/>
                <w:szCs w:val="22"/>
              </w:rPr>
              <w:t>796 €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34 445 €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413 241 €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PACE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1 131 633 €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1 0</w:t>
            </w:r>
            <w:r>
              <w:rPr>
                <w:rFonts w:ascii="Arial Narrow" w:eastAsia="MS Mincho" w:hAnsi="Arial Narrow"/>
                <w:sz w:val="22"/>
                <w:szCs w:val="22"/>
              </w:rPr>
              <w:t>37</w:t>
            </w:r>
            <w:r w:rsidRPr="00CA2919">
              <w:rPr>
                <w:rFonts w:ascii="Arial Narrow" w:eastAsia="MS Mincho" w:hAnsi="Arial Narrow"/>
                <w:sz w:val="22"/>
                <w:szCs w:val="22"/>
              </w:rPr>
              <w:t xml:space="preserve"> </w:t>
            </w:r>
            <w:r>
              <w:rPr>
                <w:rFonts w:ascii="Arial Narrow" w:eastAsia="MS Mincho" w:hAnsi="Arial Narrow"/>
                <w:sz w:val="22"/>
                <w:szCs w:val="22"/>
              </w:rPr>
              <w:t>322 €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94 311 €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1 131 633 €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PARTHENAY-DE-BRETAGNE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148 704 €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13</w:t>
            </w:r>
            <w:r>
              <w:rPr>
                <w:rFonts w:ascii="Arial Narrow" w:eastAsia="MS Mincho" w:hAnsi="Arial Narrow"/>
                <w:sz w:val="22"/>
                <w:szCs w:val="22"/>
              </w:rPr>
              <w:t>6</w:t>
            </w:r>
            <w:r w:rsidRPr="00CA2919">
              <w:rPr>
                <w:rFonts w:ascii="Arial Narrow" w:eastAsia="MS Mincho" w:hAnsi="Arial Narrow"/>
                <w:sz w:val="22"/>
                <w:szCs w:val="22"/>
              </w:rPr>
              <w:t xml:space="preserve"> </w:t>
            </w:r>
            <w:r>
              <w:rPr>
                <w:rFonts w:ascii="Arial Narrow" w:eastAsia="MS Mincho" w:hAnsi="Arial Narrow"/>
                <w:sz w:val="22"/>
                <w:szCs w:val="22"/>
              </w:rPr>
              <w:t>31</w:t>
            </w:r>
            <w:r w:rsidRPr="00CA2919">
              <w:rPr>
                <w:rFonts w:ascii="Arial Narrow" w:eastAsia="MS Mincho" w:hAnsi="Arial Narrow"/>
                <w:sz w:val="22"/>
                <w:szCs w:val="22"/>
              </w:rPr>
              <w:t xml:space="preserve">2 </w:t>
            </w:r>
            <w:r>
              <w:rPr>
                <w:rFonts w:ascii="Arial Narrow" w:eastAsia="MS Mincho" w:hAnsi="Arial Narrow"/>
                <w:sz w:val="22"/>
                <w:szCs w:val="22"/>
              </w:rPr>
              <w:t>€</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12 392 €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148 704 €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PONT-PEAN</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326 423 €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29</w:t>
            </w:r>
            <w:r>
              <w:rPr>
                <w:rFonts w:ascii="Arial Narrow" w:eastAsia="MS Mincho" w:hAnsi="Arial Narrow"/>
                <w:sz w:val="22"/>
                <w:szCs w:val="22"/>
              </w:rPr>
              <w:t>9 211 €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27 212 €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326 423 €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RENNES</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11 985 824 €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 xml:space="preserve"> 10 </w:t>
            </w:r>
            <w:r>
              <w:rPr>
                <w:rFonts w:ascii="Arial Narrow" w:eastAsia="MS Mincho" w:hAnsi="Arial Narrow"/>
                <w:sz w:val="22"/>
                <w:szCs w:val="22"/>
              </w:rPr>
              <w:t>986</w:t>
            </w:r>
            <w:r w:rsidRPr="00CA2919">
              <w:rPr>
                <w:rFonts w:ascii="Arial Narrow" w:eastAsia="MS Mincho" w:hAnsi="Arial Narrow"/>
                <w:sz w:val="22"/>
                <w:szCs w:val="22"/>
              </w:rPr>
              <w:t xml:space="preserve"> </w:t>
            </w:r>
            <w:r>
              <w:rPr>
                <w:rFonts w:ascii="Arial Narrow" w:eastAsia="MS Mincho" w:hAnsi="Arial Narrow"/>
                <w:sz w:val="22"/>
                <w:szCs w:val="22"/>
              </w:rPr>
              <w:t>998 €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998 826 €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11 985 824 €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RHEU (LE )</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532 068</w:t>
            </w:r>
            <w:r w:rsidRPr="00CA2919">
              <w:rPr>
                <w:rFonts w:ascii="Arial Narrow" w:eastAsia="MS Mincho" w:hAnsi="Arial Narrow"/>
                <w:sz w:val="22"/>
                <w:szCs w:val="22"/>
              </w:rPr>
              <w:t xml:space="preserve"> </w:t>
            </w:r>
            <w:r>
              <w:rPr>
                <w:rFonts w:ascii="Arial Narrow" w:eastAsia="MS Mincho" w:hAnsi="Arial Narrow"/>
                <w:sz w:val="22"/>
                <w:szCs w:val="22"/>
              </w:rPr>
              <w:t>€</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 xml:space="preserve">      4</w:t>
            </w:r>
            <w:r>
              <w:rPr>
                <w:rFonts w:ascii="Arial Narrow" w:eastAsia="MS Mincho" w:hAnsi="Arial Narrow"/>
                <w:sz w:val="22"/>
                <w:szCs w:val="22"/>
              </w:rPr>
              <w:t>8</w:t>
            </w:r>
            <w:r w:rsidRPr="00CA2919">
              <w:rPr>
                <w:rFonts w:ascii="Arial Narrow" w:eastAsia="MS Mincho" w:hAnsi="Arial Narrow"/>
                <w:sz w:val="22"/>
                <w:szCs w:val="22"/>
              </w:rPr>
              <w:t xml:space="preserve">7 </w:t>
            </w:r>
            <w:r>
              <w:rPr>
                <w:rFonts w:ascii="Arial Narrow" w:eastAsia="MS Mincho" w:hAnsi="Arial Narrow"/>
                <w:sz w:val="22"/>
                <w:szCs w:val="22"/>
              </w:rPr>
              <w:t>729 €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44 339 €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532 068 €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ROMILLE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205 278 €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18</w:t>
            </w:r>
            <w:r>
              <w:rPr>
                <w:rFonts w:ascii="Arial Narrow" w:eastAsia="MS Mincho" w:hAnsi="Arial Narrow"/>
                <w:sz w:val="22"/>
                <w:szCs w:val="22"/>
              </w:rPr>
              <w:t>8</w:t>
            </w:r>
            <w:r w:rsidRPr="00CA2919">
              <w:rPr>
                <w:rFonts w:ascii="Arial Narrow" w:eastAsia="MS Mincho" w:hAnsi="Arial Narrow"/>
                <w:sz w:val="22"/>
                <w:szCs w:val="22"/>
              </w:rPr>
              <w:t xml:space="preserve"> </w:t>
            </w:r>
            <w:r>
              <w:rPr>
                <w:rFonts w:ascii="Arial Narrow" w:eastAsia="MS Mincho" w:hAnsi="Arial Narrow"/>
                <w:sz w:val="22"/>
                <w:szCs w:val="22"/>
              </w:rPr>
              <w:t>166 €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17 112 €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205 278 €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SAINT-ARMEL</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161 093 €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147 664 €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13 429 €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161 093 €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SAINT-ERBLON</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367 669 €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33</w:t>
            </w:r>
            <w:r>
              <w:rPr>
                <w:rFonts w:ascii="Arial Narrow" w:eastAsia="MS Mincho" w:hAnsi="Arial Narrow"/>
                <w:sz w:val="22"/>
                <w:szCs w:val="22"/>
              </w:rPr>
              <w:t>7</w:t>
            </w:r>
            <w:r w:rsidRPr="00CA2919">
              <w:rPr>
                <w:rFonts w:ascii="Arial Narrow" w:eastAsia="MS Mincho" w:hAnsi="Arial Narrow"/>
                <w:sz w:val="22"/>
                <w:szCs w:val="22"/>
              </w:rPr>
              <w:t xml:space="preserve"> 0</w:t>
            </w:r>
            <w:r>
              <w:rPr>
                <w:rFonts w:ascii="Arial Narrow" w:eastAsia="MS Mincho" w:hAnsi="Arial Narrow"/>
                <w:sz w:val="22"/>
                <w:szCs w:val="22"/>
              </w:rPr>
              <w:t>29 €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30 640 €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367 669 €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SAINT-GILLES</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493 387 €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4</w:t>
            </w:r>
            <w:r>
              <w:rPr>
                <w:rFonts w:ascii="Arial Narrow" w:eastAsia="MS Mincho" w:hAnsi="Arial Narrow"/>
                <w:sz w:val="22"/>
                <w:szCs w:val="22"/>
              </w:rPr>
              <w:t>52</w:t>
            </w:r>
            <w:r w:rsidRPr="00CA2919">
              <w:rPr>
                <w:rFonts w:ascii="Arial Narrow" w:eastAsia="MS Mincho" w:hAnsi="Arial Narrow"/>
                <w:sz w:val="22"/>
                <w:szCs w:val="22"/>
              </w:rPr>
              <w:t xml:space="preserve"> </w:t>
            </w:r>
            <w:r>
              <w:rPr>
                <w:rFonts w:ascii="Arial Narrow" w:eastAsia="MS Mincho" w:hAnsi="Arial Narrow"/>
                <w:sz w:val="22"/>
                <w:szCs w:val="22"/>
              </w:rPr>
              <w:t>265 €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41 122 €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493 387 €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SAINT-GREGOIRE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714 214 €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6</w:t>
            </w:r>
            <w:r>
              <w:rPr>
                <w:rFonts w:ascii="Arial Narrow" w:eastAsia="MS Mincho" w:hAnsi="Arial Narrow"/>
                <w:sz w:val="22"/>
                <w:szCs w:val="22"/>
              </w:rPr>
              <w:t>5</w:t>
            </w:r>
            <w:r w:rsidRPr="00CA2919">
              <w:rPr>
                <w:rFonts w:ascii="Arial Narrow" w:eastAsia="MS Mincho" w:hAnsi="Arial Narrow"/>
                <w:sz w:val="22"/>
                <w:szCs w:val="22"/>
              </w:rPr>
              <w:t xml:space="preserve">4 </w:t>
            </w:r>
            <w:r>
              <w:rPr>
                <w:rFonts w:ascii="Arial Narrow" w:eastAsia="MS Mincho" w:hAnsi="Arial Narrow"/>
                <w:sz w:val="22"/>
                <w:szCs w:val="22"/>
              </w:rPr>
              <w:t>6</w:t>
            </w:r>
            <w:r w:rsidRPr="00CA2919">
              <w:rPr>
                <w:rFonts w:ascii="Arial Narrow" w:eastAsia="MS Mincho" w:hAnsi="Arial Narrow"/>
                <w:sz w:val="22"/>
                <w:szCs w:val="22"/>
              </w:rPr>
              <w:t>87</w:t>
            </w:r>
            <w:r>
              <w:rPr>
                <w:rFonts w:ascii="Arial Narrow" w:eastAsia="MS Mincho" w:hAnsi="Arial Narrow"/>
                <w:sz w:val="22"/>
                <w:szCs w:val="22"/>
              </w:rPr>
              <w:t xml:space="preserve">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59 527 €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714 214 €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SAINT-JACQUES-DE-LA-LANDE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1 540 209 €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1 </w:t>
            </w:r>
            <w:r>
              <w:rPr>
                <w:rFonts w:ascii="Arial Narrow" w:eastAsia="MS Mincho" w:hAnsi="Arial Narrow"/>
                <w:sz w:val="22"/>
                <w:szCs w:val="22"/>
              </w:rPr>
              <w:t>411</w:t>
            </w:r>
            <w:r w:rsidRPr="00CA2919">
              <w:rPr>
                <w:rFonts w:ascii="Arial Narrow" w:eastAsia="MS Mincho" w:hAnsi="Arial Narrow"/>
                <w:sz w:val="22"/>
                <w:szCs w:val="22"/>
              </w:rPr>
              <w:t xml:space="preserve"> </w:t>
            </w:r>
            <w:r>
              <w:rPr>
                <w:rFonts w:ascii="Arial Narrow" w:eastAsia="MS Mincho" w:hAnsi="Arial Narrow"/>
                <w:sz w:val="22"/>
                <w:szCs w:val="22"/>
              </w:rPr>
              <w:t>850 €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128 359 €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1 540 209 €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SAINT-SULPICE-LA-FORET</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174 123 €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15</w:t>
            </w:r>
            <w:r>
              <w:rPr>
                <w:rFonts w:ascii="Arial Narrow" w:eastAsia="MS Mincho" w:hAnsi="Arial Narrow"/>
                <w:sz w:val="22"/>
                <w:szCs w:val="22"/>
              </w:rPr>
              <w:t>9</w:t>
            </w:r>
            <w:r w:rsidRPr="00CA2919">
              <w:rPr>
                <w:rFonts w:ascii="Arial Narrow" w:eastAsia="MS Mincho" w:hAnsi="Arial Narrow"/>
                <w:sz w:val="22"/>
                <w:szCs w:val="22"/>
              </w:rPr>
              <w:t xml:space="preserve"> </w:t>
            </w:r>
            <w:r>
              <w:rPr>
                <w:rFonts w:ascii="Arial Narrow" w:eastAsia="MS Mincho" w:hAnsi="Arial Narrow"/>
                <w:sz w:val="22"/>
                <w:szCs w:val="22"/>
              </w:rPr>
              <w:t>610 €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14 513 €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w:t>
            </w:r>
            <w:r>
              <w:rPr>
                <w:rFonts w:ascii="Arial Narrow" w:eastAsia="MS Mincho" w:hAnsi="Arial Narrow"/>
                <w:sz w:val="22"/>
                <w:szCs w:val="22"/>
              </w:rPr>
              <w:t xml:space="preserve"> 174 123 €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THORIGNE-FOUILLARD</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819 698 €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7</w:t>
            </w:r>
            <w:r>
              <w:rPr>
                <w:rFonts w:ascii="Arial Narrow" w:eastAsia="MS Mincho" w:hAnsi="Arial Narrow"/>
                <w:sz w:val="22"/>
                <w:szCs w:val="22"/>
              </w:rPr>
              <w:t>51 388 €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68 310 €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819 698 €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VERGER (LE )</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215 873 €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197</w:t>
            </w:r>
            <w:r w:rsidRPr="00CA2919">
              <w:rPr>
                <w:rFonts w:ascii="Arial Narrow" w:eastAsia="MS Mincho" w:hAnsi="Arial Narrow"/>
                <w:sz w:val="22"/>
                <w:szCs w:val="22"/>
              </w:rPr>
              <w:t xml:space="preserve"> 8</w:t>
            </w:r>
            <w:r>
              <w:rPr>
                <w:rFonts w:ascii="Arial Narrow" w:eastAsia="MS Mincho" w:hAnsi="Arial Narrow"/>
                <w:sz w:val="22"/>
                <w:szCs w:val="22"/>
              </w:rPr>
              <w:t>79 €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17 994 €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215 873 €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VERN-SUR-SEICHE</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639 080 €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 xml:space="preserve">       5</w:t>
            </w:r>
            <w:r>
              <w:rPr>
                <w:rFonts w:ascii="Arial Narrow" w:eastAsia="MS Mincho" w:hAnsi="Arial Narrow"/>
                <w:sz w:val="22"/>
                <w:szCs w:val="22"/>
              </w:rPr>
              <w:t>85</w:t>
            </w:r>
            <w:r w:rsidRPr="00CA2919">
              <w:rPr>
                <w:rFonts w:ascii="Arial Narrow" w:eastAsia="MS Mincho" w:hAnsi="Arial Narrow"/>
                <w:sz w:val="22"/>
                <w:szCs w:val="22"/>
              </w:rPr>
              <w:t xml:space="preserve"> </w:t>
            </w:r>
            <w:r>
              <w:rPr>
                <w:rFonts w:ascii="Arial Narrow" w:eastAsia="MS Mincho" w:hAnsi="Arial Narrow"/>
                <w:sz w:val="22"/>
                <w:szCs w:val="22"/>
              </w:rPr>
              <w:t>816 €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53 264 €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639 080 €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sz w:val="22"/>
                <w:szCs w:val="22"/>
              </w:rPr>
            </w:pPr>
            <w:r w:rsidRPr="00CA2919">
              <w:rPr>
                <w:rFonts w:ascii="Arial Narrow" w:eastAsia="MS Mincho" w:hAnsi="Arial Narrow"/>
                <w:sz w:val="22"/>
                <w:szCs w:val="22"/>
              </w:rPr>
              <w:t>VEZIN-LE-COQUET</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343 138 €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w:t>
            </w:r>
            <w:r w:rsidRPr="00CA2919">
              <w:rPr>
                <w:rFonts w:ascii="Arial Narrow" w:eastAsia="MS Mincho" w:hAnsi="Arial Narrow"/>
                <w:sz w:val="22"/>
                <w:szCs w:val="22"/>
              </w:rPr>
              <w:t xml:space="preserve"> 3</w:t>
            </w:r>
            <w:r>
              <w:rPr>
                <w:rFonts w:ascii="Arial Narrow" w:eastAsia="MS Mincho" w:hAnsi="Arial Narrow"/>
                <w:sz w:val="22"/>
                <w:szCs w:val="22"/>
              </w:rPr>
              <w:t>14</w:t>
            </w:r>
            <w:r w:rsidRPr="00CA2919">
              <w:rPr>
                <w:rFonts w:ascii="Arial Narrow" w:eastAsia="MS Mincho" w:hAnsi="Arial Narrow"/>
                <w:sz w:val="22"/>
                <w:szCs w:val="22"/>
              </w:rPr>
              <w:t xml:space="preserve"> </w:t>
            </w:r>
            <w:r>
              <w:rPr>
                <w:rFonts w:ascii="Arial Narrow" w:eastAsia="MS Mincho" w:hAnsi="Arial Narrow"/>
                <w:sz w:val="22"/>
                <w:szCs w:val="22"/>
              </w:rPr>
              <w:t>534 €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28 604 €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343 138 €</w:t>
            </w:r>
            <w:r w:rsidRPr="00CA2919">
              <w:rPr>
                <w:rFonts w:ascii="Arial Narrow" w:eastAsia="MS Mincho" w:hAnsi="Arial Narrow"/>
                <w:sz w:val="22"/>
                <w:szCs w:val="22"/>
              </w:rPr>
              <w:t xml:space="preserve">   </w:t>
            </w:r>
          </w:p>
        </w:tc>
      </w:tr>
      <w:tr w:rsidR="00A86F00" w:rsidRPr="00CA2919" w:rsidTr="00C35EAA">
        <w:trPr>
          <w:trHeight w:val="300"/>
          <w:jc w:val="center"/>
        </w:trPr>
        <w:tc>
          <w:tcPr>
            <w:tcW w:w="2920" w:type="dxa"/>
            <w:noWrap/>
            <w:hideMark/>
          </w:tcPr>
          <w:p w:rsidR="00A86F00" w:rsidRPr="00CA2919" w:rsidRDefault="00A86F00" w:rsidP="00C35EAA">
            <w:pPr>
              <w:jc w:val="both"/>
              <w:rPr>
                <w:rFonts w:ascii="Arial Narrow" w:eastAsia="MS Mincho" w:hAnsi="Arial Narrow"/>
                <w:b/>
                <w:bCs/>
                <w:sz w:val="22"/>
                <w:szCs w:val="22"/>
              </w:rPr>
            </w:pPr>
            <w:r w:rsidRPr="00CA2919">
              <w:rPr>
                <w:rFonts w:ascii="Arial Narrow" w:eastAsia="MS Mincho" w:hAnsi="Arial Narrow"/>
                <w:b/>
                <w:bCs/>
                <w:sz w:val="22"/>
                <w:szCs w:val="22"/>
              </w:rPr>
              <w:t>Total</w:t>
            </w:r>
          </w:p>
        </w:tc>
        <w:tc>
          <w:tcPr>
            <w:tcW w:w="1611"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32 217 068 €</w:t>
            </w:r>
            <w:r w:rsidRPr="00CA2919">
              <w:rPr>
                <w:rFonts w:ascii="Arial Narrow" w:eastAsia="MS Mincho" w:hAnsi="Arial Narrow"/>
                <w:sz w:val="22"/>
                <w:szCs w:val="22"/>
              </w:rPr>
              <w:t xml:space="preserve">   </w:t>
            </w:r>
          </w:p>
        </w:tc>
        <w:tc>
          <w:tcPr>
            <w:tcW w:w="1360"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29 532 096 €</w:t>
            </w:r>
            <w:r w:rsidRPr="00CA2919">
              <w:rPr>
                <w:rFonts w:ascii="Arial Narrow" w:eastAsia="MS Mincho" w:hAnsi="Arial Narrow"/>
                <w:sz w:val="22"/>
                <w:szCs w:val="22"/>
              </w:rPr>
              <w:t xml:space="preserve">   </w:t>
            </w:r>
          </w:p>
        </w:tc>
        <w:tc>
          <w:tcPr>
            <w:tcW w:w="1617"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2 684 972 €</w:t>
            </w:r>
            <w:r w:rsidRPr="00CA2919">
              <w:rPr>
                <w:rFonts w:ascii="Arial Narrow" w:eastAsia="MS Mincho" w:hAnsi="Arial Narrow"/>
                <w:sz w:val="22"/>
                <w:szCs w:val="22"/>
              </w:rPr>
              <w:t xml:space="preserve">   </w:t>
            </w:r>
          </w:p>
        </w:tc>
        <w:tc>
          <w:tcPr>
            <w:tcW w:w="1512" w:type="dxa"/>
            <w:noWrap/>
            <w:hideMark/>
          </w:tcPr>
          <w:p w:rsidR="00A86F00" w:rsidRPr="00CA2919" w:rsidRDefault="00A86F00" w:rsidP="00C35EAA">
            <w:pPr>
              <w:jc w:val="both"/>
              <w:rPr>
                <w:rFonts w:ascii="Arial Narrow" w:eastAsia="MS Mincho" w:hAnsi="Arial Narrow"/>
                <w:sz w:val="22"/>
                <w:szCs w:val="22"/>
              </w:rPr>
            </w:pPr>
            <w:r>
              <w:rPr>
                <w:rFonts w:ascii="Arial Narrow" w:eastAsia="MS Mincho" w:hAnsi="Arial Narrow"/>
                <w:sz w:val="22"/>
                <w:szCs w:val="22"/>
              </w:rPr>
              <w:t xml:space="preserve">    32 217 068 €</w:t>
            </w:r>
            <w:r w:rsidRPr="00CA2919">
              <w:rPr>
                <w:rFonts w:ascii="Arial Narrow" w:eastAsia="MS Mincho" w:hAnsi="Arial Narrow"/>
                <w:sz w:val="22"/>
                <w:szCs w:val="22"/>
              </w:rPr>
              <w:t xml:space="preserve">   </w:t>
            </w:r>
          </w:p>
        </w:tc>
      </w:tr>
    </w:tbl>
    <w:p w:rsidR="00A86F00" w:rsidRDefault="00A86F00" w:rsidP="00A86F00">
      <w:pPr>
        <w:jc w:val="both"/>
        <w:rPr>
          <w:rFonts w:ascii="Arial Narrow" w:eastAsia="MS Mincho" w:hAnsi="Arial Narrow"/>
          <w:sz w:val="22"/>
          <w:szCs w:val="22"/>
        </w:rPr>
      </w:pPr>
    </w:p>
    <w:p w:rsidR="00A86F00" w:rsidRDefault="00A86F00" w:rsidP="00A86F00">
      <w:pPr>
        <w:numPr>
          <w:ilvl w:val="0"/>
          <w:numId w:val="36"/>
        </w:numPr>
        <w:ind w:left="426"/>
        <w:jc w:val="both"/>
        <w:rPr>
          <w:rFonts w:ascii="Arial Narrow" w:hAnsi="Arial Narrow"/>
          <w:sz w:val="22"/>
          <w:szCs w:val="22"/>
        </w:rPr>
      </w:pPr>
      <w:proofErr w:type="gramStart"/>
      <w:r w:rsidRPr="00456DB4">
        <w:rPr>
          <w:rFonts w:ascii="Arial Narrow" w:hAnsi="Arial Narrow"/>
          <w:sz w:val="22"/>
          <w:szCs w:val="22"/>
        </w:rPr>
        <w:t>décide</w:t>
      </w:r>
      <w:proofErr w:type="gramEnd"/>
      <w:r w:rsidRPr="00456DB4">
        <w:rPr>
          <w:rFonts w:ascii="Arial Narrow" w:hAnsi="Arial Narrow"/>
          <w:sz w:val="22"/>
          <w:szCs w:val="22"/>
        </w:rPr>
        <w:t xml:space="preserve"> </w:t>
      </w:r>
      <w:r>
        <w:rPr>
          <w:rFonts w:ascii="Arial Narrow" w:hAnsi="Arial Narrow"/>
          <w:sz w:val="22"/>
          <w:szCs w:val="22"/>
        </w:rPr>
        <w:t>de verser les montants provisoires de la dotation de solidarité communautaire de 2022 en début de mois selon l'échéancier ci-après</w:t>
      </w:r>
      <w:r w:rsidRPr="00456DB4">
        <w:rPr>
          <w:rFonts w:ascii="Arial Narrow" w:hAnsi="Arial Narrow"/>
          <w:sz w:val="22"/>
          <w:szCs w:val="22"/>
        </w:rPr>
        <w:t xml:space="preserve"> :</w:t>
      </w:r>
    </w:p>
    <w:p w:rsidR="00A86F00" w:rsidRDefault="00A86F00" w:rsidP="00A86F00">
      <w:pPr>
        <w:jc w:val="both"/>
        <w:rPr>
          <w:rFonts w:ascii="Arial Narrow" w:eastAsia="MS Mincho" w:hAnsi="Arial Narrow"/>
          <w:sz w:val="22"/>
          <w:szCs w:val="22"/>
        </w:rPr>
      </w:pPr>
    </w:p>
    <w:p w:rsidR="00A86F00" w:rsidRDefault="00A86F00" w:rsidP="00A86F00">
      <w:pPr>
        <w:jc w:val="center"/>
        <w:rPr>
          <w:rFonts w:ascii="Arial Narrow" w:eastAsia="MS Mincho" w:hAnsi="Arial Narrow"/>
          <w:b/>
          <w:bCs/>
          <w:sz w:val="22"/>
          <w:szCs w:val="22"/>
        </w:rPr>
      </w:pPr>
      <w:r>
        <w:rPr>
          <w:rFonts w:ascii="Arial Narrow" w:eastAsia="MS Mincho" w:hAnsi="Arial Narrow"/>
          <w:b/>
          <w:bCs/>
          <w:sz w:val="22"/>
          <w:szCs w:val="22"/>
        </w:rPr>
        <w:t>DSC 2022</w:t>
      </w:r>
      <w:r w:rsidRPr="00541456">
        <w:rPr>
          <w:rFonts w:ascii="Arial Narrow" w:eastAsia="MS Mincho" w:hAnsi="Arial Narrow"/>
          <w:b/>
          <w:bCs/>
          <w:sz w:val="22"/>
          <w:szCs w:val="22"/>
        </w:rPr>
        <w:t xml:space="preserve"> - TABLEAU DES VERSEMENTS</w:t>
      </w:r>
      <w:r>
        <w:rPr>
          <w:rFonts w:ascii="Arial Narrow" w:eastAsia="MS Mincho" w:hAnsi="Arial Narrow"/>
          <w:b/>
          <w:bCs/>
          <w:sz w:val="22"/>
          <w:szCs w:val="22"/>
        </w:rPr>
        <w:t xml:space="preserve"> PROVISOIRES</w:t>
      </w:r>
    </w:p>
    <w:p w:rsidR="00A86F00" w:rsidRDefault="00A86F00" w:rsidP="00A86F00">
      <w:pPr>
        <w:ind w:left="720"/>
        <w:jc w:val="both"/>
        <w:rPr>
          <w:rFonts w:ascii="Arial Narrow" w:hAnsi="Arial Narrow"/>
          <w:sz w:val="22"/>
          <w:szCs w:val="22"/>
        </w:rPr>
      </w:pPr>
    </w:p>
    <w:tbl>
      <w:tblPr>
        <w:tblStyle w:val="Grilledutableau"/>
        <w:tblW w:w="0" w:type="auto"/>
        <w:jc w:val="center"/>
        <w:tblLook w:val="04A0" w:firstRow="1" w:lastRow="0" w:firstColumn="1" w:lastColumn="0" w:noHBand="0" w:noVBand="1"/>
      </w:tblPr>
      <w:tblGrid>
        <w:gridCol w:w="2943"/>
        <w:gridCol w:w="1276"/>
        <w:gridCol w:w="1418"/>
        <w:gridCol w:w="1275"/>
        <w:gridCol w:w="1560"/>
      </w:tblGrid>
      <w:tr w:rsidR="00A86F00" w:rsidRPr="00014749" w:rsidTr="00C35EAA">
        <w:trPr>
          <w:trHeight w:val="770"/>
          <w:jc w:val="center"/>
        </w:trPr>
        <w:tc>
          <w:tcPr>
            <w:tcW w:w="2943" w:type="dxa"/>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Commune </w:t>
            </w:r>
          </w:p>
        </w:tc>
        <w:tc>
          <w:tcPr>
            <w:tcW w:w="1276" w:type="dxa"/>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Montants </w:t>
            </w:r>
            <w:r>
              <w:rPr>
                <w:rFonts w:ascii="Arial Narrow" w:hAnsi="Arial Narrow"/>
                <w:b/>
                <w:bCs/>
                <w:sz w:val="22"/>
                <w:szCs w:val="22"/>
              </w:rPr>
              <w:t xml:space="preserve">provisoires </w:t>
            </w:r>
            <w:r w:rsidRPr="00014749">
              <w:rPr>
                <w:rFonts w:ascii="Arial Narrow" w:hAnsi="Arial Narrow"/>
                <w:b/>
                <w:bCs/>
                <w:sz w:val="22"/>
                <w:szCs w:val="22"/>
              </w:rPr>
              <w:t>de DSC 20</w:t>
            </w:r>
            <w:r>
              <w:rPr>
                <w:rFonts w:ascii="Arial Narrow" w:hAnsi="Arial Narrow"/>
                <w:b/>
                <w:bCs/>
                <w:sz w:val="22"/>
                <w:szCs w:val="22"/>
              </w:rPr>
              <w:t>22</w:t>
            </w:r>
            <w:r w:rsidRPr="00014749">
              <w:rPr>
                <w:rFonts w:ascii="Arial Narrow" w:hAnsi="Arial Narrow"/>
                <w:b/>
                <w:bCs/>
                <w:sz w:val="22"/>
                <w:szCs w:val="22"/>
              </w:rPr>
              <w:t xml:space="preserve"> </w:t>
            </w:r>
          </w:p>
        </w:tc>
        <w:tc>
          <w:tcPr>
            <w:tcW w:w="1418" w:type="dxa"/>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Mensualités </w:t>
            </w:r>
            <w:r>
              <w:rPr>
                <w:rFonts w:ascii="Arial Narrow" w:hAnsi="Arial Narrow"/>
                <w:b/>
                <w:bCs/>
                <w:sz w:val="22"/>
                <w:szCs w:val="22"/>
              </w:rPr>
              <w:t xml:space="preserve">provisoires </w:t>
            </w:r>
            <w:r w:rsidRPr="00014749">
              <w:rPr>
                <w:rFonts w:ascii="Arial Narrow" w:hAnsi="Arial Narrow"/>
                <w:b/>
                <w:bCs/>
                <w:sz w:val="22"/>
                <w:szCs w:val="22"/>
              </w:rPr>
              <w:t xml:space="preserve">de Janvier à Novembre </w:t>
            </w:r>
          </w:p>
        </w:tc>
        <w:tc>
          <w:tcPr>
            <w:tcW w:w="1275" w:type="dxa"/>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Mensualité</w:t>
            </w:r>
            <w:r>
              <w:rPr>
                <w:rFonts w:ascii="Arial Narrow" w:hAnsi="Arial Narrow"/>
                <w:b/>
                <w:bCs/>
                <w:sz w:val="22"/>
                <w:szCs w:val="22"/>
              </w:rPr>
              <w:t xml:space="preserve"> provisoire</w:t>
            </w:r>
            <w:r w:rsidRPr="00014749">
              <w:rPr>
                <w:rFonts w:ascii="Arial Narrow" w:hAnsi="Arial Narrow"/>
                <w:b/>
                <w:bCs/>
                <w:sz w:val="22"/>
                <w:szCs w:val="22"/>
              </w:rPr>
              <w:t xml:space="preserve"> de décembre </w:t>
            </w:r>
          </w:p>
        </w:tc>
        <w:tc>
          <w:tcPr>
            <w:tcW w:w="1560" w:type="dxa"/>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Total général versements </w:t>
            </w:r>
            <w:r>
              <w:rPr>
                <w:rFonts w:ascii="Arial Narrow" w:hAnsi="Arial Narrow"/>
                <w:b/>
                <w:bCs/>
                <w:sz w:val="22"/>
                <w:szCs w:val="22"/>
              </w:rPr>
              <w:t xml:space="preserve">provisoires de </w:t>
            </w:r>
            <w:r w:rsidRPr="00014749">
              <w:rPr>
                <w:rFonts w:ascii="Arial Narrow" w:hAnsi="Arial Narrow"/>
                <w:b/>
                <w:bCs/>
                <w:sz w:val="22"/>
                <w:szCs w:val="22"/>
              </w:rPr>
              <w:t>DSC 20</w:t>
            </w:r>
            <w:r>
              <w:rPr>
                <w:rFonts w:ascii="Arial Narrow" w:hAnsi="Arial Narrow"/>
                <w:b/>
                <w:bCs/>
                <w:sz w:val="22"/>
                <w:szCs w:val="22"/>
              </w:rPr>
              <w:t>22</w:t>
            </w:r>
            <w:r w:rsidRPr="00014749">
              <w:rPr>
                <w:rFonts w:ascii="Arial Narrow" w:hAnsi="Arial Narrow"/>
                <w:b/>
                <w:bCs/>
                <w:sz w:val="22"/>
                <w:szCs w:val="22"/>
              </w:rPr>
              <w:t xml:space="preserve"> </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ACIGNE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909 688</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75 807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75 811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909 688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BECHEREL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26 454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2 204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2 210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26 454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BETTON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1 340 747</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111 728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111 739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1 340 747 €</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BOURGBARRE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118 341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9 861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9 870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118 341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BRECE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217 490</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18 124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18 126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217 490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lastRenderedPageBreak/>
              <w:t xml:space="preserve">BRUZ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1 763 071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146 922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146 929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1 763 071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CESSON-SEVIGNE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827 401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68 950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68 951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827 401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CHANTEPIE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729 496</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60 791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60 795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729 496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LA CHAPELLE CHAUSSEE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130 846</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10 903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10 913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130 846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CHAPELLE-DES-FOUGERETZ (LA )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537 432</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44 786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44 786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537 432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CHAPELLE-THOUARAULT (LA )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254 414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21 201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21 203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254 414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CHARTRES-DE-BRETAGNE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347 303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28 941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28 952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347 303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CHAVAGNE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473 706</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39 475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39 481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473 706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CHEVAIGNE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359 405</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29 950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29 955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359 405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CINTRE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314 189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26 182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26 187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314 189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CLAYES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89 942</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7 495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7 497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89 942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CORPS-NUDS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270 294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22 524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22 530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270 294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GEVEZE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509 221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42 435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42 436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509 221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HERMITAGE (L' )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559 139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46 594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46 605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559 139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LAILLE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382 879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31 906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31 913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382 879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LANGAN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89 585 €</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7 465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7 470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89 585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MINIAC SOUS BECHEREL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51 468</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4 289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4 289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51 468 €</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MONTGERMONT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162 666</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13 555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13 561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162 666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MORDELLES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432 483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36 040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36 043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432 483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NOUVOITOU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338 779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28 231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28 238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338 779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NOYAL-CHATILLON-SUR-SEICHE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768 974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64 081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64 083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768 974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ORGERES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413 241</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34 436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34 445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413 241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PACE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1 131 633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94 302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94 311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1 131 633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PARTHENAY-DE-BRETAGNE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148 704 €</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12 392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12 392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148 704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PONT-PEAN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326 423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27 201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27 212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326 423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RENNES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11 985 824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998 818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998 826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11 985 824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RHEU (LE )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532 068</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44 339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44 339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532 068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ROMILLE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205 278</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17 106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17 112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205 278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SAINT-ARMEL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161 093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13 424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13 429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161 093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SAINT-ERBLON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367 669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30 639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30 640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367 669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SAINT-GILLES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493 387</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41 115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41 122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493 387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SAINT-GREGOIRE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714 214</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59 517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59 527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714 214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SAINT-JACQUES-DE-LA-LANDE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1 540 209</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128 350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128 359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1 540 209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SAINT-SULPICE-LA-FORET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174 123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14 510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14 513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174 123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THORIGNE-FOUILLARD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819 698</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68 308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68 310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819 698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VERGER (LE )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215 873</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17 989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17 994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215 873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VERN-SUR-SEICHE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639 080</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53 256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53 264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639 080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VEZIN-LE-COQUET </w:t>
            </w:r>
          </w:p>
        </w:tc>
        <w:tc>
          <w:tcPr>
            <w:tcW w:w="1276" w:type="dxa"/>
            <w:noWrap/>
            <w:hideMark/>
          </w:tcPr>
          <w:p w:rsidR="00A86F00" w:rsidRPr="00014749" w:rsidRDefault="00A86F00" w:rsidP="00C35EAA">
            <w:pPr>
              <w:jc w:val="both"/>
              <w:rPr>
                <w:rFonts w:ascii="Arial Narrow" w:hAnsi="Arial Narrow"/>
                <w:sz w:val="22"/>
                <w:szCs w:val="22"/>
              </w:rPr>
            </w:pPr>
            <w:r>
              <w:rPr>
                <w:rFonts w:ascii="Arial Narrow" w:hAnsi="Arial Narrow"/>
                <w:sz w:val="22"/>
                <w:szCs w:val="22"/>
              </w:rPr>
              <w:t>343 138</w:t>
            </w:r>
            <w:r w:rsidRPr="00014749">
              <w:rPr>
                <w:rFonts w:ascii="Arial Narrow" w:hAnsi="Arial Narrow"/>
                <w:sz w:val="22"/>
                <w:szCs w:val="22"/>
              </w:rPr>
              <w:t xml:space="preserve"> </w:t>
            </w:r>
            <w:r>
              <w:rPr>
                <w:rFonts w:ascii="Arial Narrow" w:hAnsi="Arial Narrow"/>
                <w:sz w:val="22"/>
                <w:szCs w:val="22"/>
              </w:rPr>
              <w:t>€</w:t>
            </w:r>
          </w:p>
        </w:tc>
        <w:tc>
          <w:tcPr>
            <w:tcW w:w="1418"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28 594 </w:t>
            </w:r>
            <w:r>
              <w:rPr>
                <w:rFonts w:ascii="Arial Narrow" w:hAnsi="Arial Narrow"/>
                <w:sz w:val="22"/>
                <w:szCs w:val="22"/>
              </w:rPr>
              <w:t>€</w:t>
            </w:r>
          </w:p>
        </w:tc>
        <w:tc>
          <w:tcPr>
            <w:tcW w:w="1275"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28 604 </w:t>
            </w:r>
            <w:r>
              <w:rPr>
                <w:rFonts w:ascii="Arial Narrow" w:hAnsi="Arial Narrow"/>
                <w:sz w:val="22"/>
                <w:szCs w:val="22"/>
              </w:rPr>
              <w:t>€</w:t>
            </w:r>
          </w:p>
        </w:tc>
        <w:tc>
          <w:tcPr>
            <w:tcW w:w="1560" w:type="dxa"/>
            <w:noWrap/>
            <w:hideMark/>
          </w:tcPr>
          <w:p w:rsidR="00A86F00" w:rsidRPr="00014749" w:rsidRDefault="00A86F00" w:rsidP="00C35EAA">
            <w:pPr>
              <w:jc w:val="both"/>
              <w:rPr>
                <w:rFonts w:ascii="Arial Narrow" w:hAnsi="Arial Narrow"/>
                <w:sz w:val="22"/>
                <w:szCs w:val="22"/>
              </w:rPr>
            </w:pPr>
            <w:r w:rsidRPr="00014749">
              <w:rPr>
                <w:rFonts w:ascii="Arial Narrow" w:hAnsi="Arial Narrow"/>
                <w:sz w:val="22"/>
                <w:szCs w:val="22"/>
              </w:rPr>
              <w:t xml:space="preserve">343 138 </w:t>
            </w:r>
            <w:r>
              <w:rPr>
                <w:rFonts w:ascii="Arial Narrow" w:hAnsi="Arial Narrow"/>
                <w:sz w:val="22"/>
                <w:szCs w:val="22"/>
              </w:rPr>
              <w:t>€</w:t>
            </w:r>
          </w:p>
        </w:tc>
      </w:tr>
      <w:tr w:rsidR="00A86F00" w:rsidRPr="00014749" w:rsidTr="00C35EAA">
        <w:trPr>
          <w:trHeight w:val="300"/>
          <w:jc w:val="center"/>
        </w:trPr>
        <w:tc>
          <w:tcPr>
            <w:tcW w:w="2943" w:type="dxa"/>
            <w:noWrap/>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Total </w:t>
            </w:r>
          </w:p>
        </w:tc>
        <w:tc>
          <w:tcPr>
            <w:tcW w:w="1276" w:type="dxa"/>
            <w:noWrap/>
            <w:hideMark/>
          </w:tcPr>
          <w:p w:rsidR="00A86F00" w:rsidRPr="00014749" w:rsidRDefault="00A86F00" w:rsidP="00C35EAA">
            <w:pPr>
              <w:jc w:val="both"/>
              <w:rPr>
                <w:rFonts w:ascii="Arial Narrow" w:hAnsi="Arial Narrow"/>
                <w:b/>
                <w:bCs/>
                <w:sz w:val="22"/>
                <w:szCs w:val="22"/>
              </w:rPr>
            </w:pPr>
            <w:r>
              <w:rPr>
                <w:rFonts w:ascii="Arial Narrow" w:hAnsi="Arial Narrow"/>
                <w:b/>
                <w:bCs/>
                <w:sz w:val="22"/>
                <w:szCs w:val="22"/>
              </w:rPr>
              <w:t>32 217</w:t>
            </w:r>
            <w:r w:rsidRPr="00014749">
              <w:rPr>
                <w:rFonts w:ascii="Arial Narrow" w:hAnsi="Arial Narrow"/>
                <w:b/>
                <w:bCs/>
                <w:sz w:val="22"/>
                <w:szCs w:val="22"/>
              </w:rPr>
              <w:t xml:space="preserve"> 068 </w:t>
            </w:r>
            <w:r>
              <w:rPr>
                <w:rFonts w:ascii="Arial Narrow" w:hAnsi="Arial Narrow"/>
                <w:b/>
                <w:bCs/>
                <w:sz w:val="22"/>
                <w:szCs w:val="22"/>
              </w:rPr>
              <w:t>€</w:t>
            </w:r>
          </w:p>
        </w:tc>
        <w:tc>
          <w:tcPr>
            <w:tcW w:w="1418" w:type="dxa"/>
            <w:noWrap/>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2 684 736 </w:t>
            </w:r>
            <w:r>
              <w:rPr>
                <w:rFonts w:ascii="Arial Narrow" w:hAnsi="Arial Narrow"/>
                <w:b/>
                <w:bCs/>
                <w:sz w:val="22"/>
                <w:szCs w:val="22"/>
              </w:rPr>
              <w:t>€</w:t>
            </w:r>
          </w:p>
        </w:tc>
        <w:tc>
          <w:tcPr>
            <w:tcW w:w="1275" w:type="dxa"/>
            <w:noWrap/>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2 684 972 </w:t>
            </w:r>
            <w:r>
              <w:rPr>
                <w:rFonts w:ascii="Arial Narrow" w:hAnsi="Arial Narrow"/>
                <w:b/>
                <w:bCs/>
                <w:sz w:val="22"/>
                <w:szCs w:val="22"/>
              </w:rPr>
              <w:t>€</w:t>
            </w:r>
          </w:p>
        </w:tc>
        <w:tc>
          <w:tcPr>
            <w:tcW w:w="1560" w:type="dxa"/>
            <w:noWrap/>
            <w:hideMark/>
          </w:tcPr>
          <w:p w:rsidR="00A86F00" w:rsidRPr="00014749" w:rsidRDefault="00A86F00" w:rsidP="00C35EAA">
            <w:pPr>
              <w:jc w:val="both"/>
              <w:rPr>
                <w:rFonts w:ascii="Arial Narrow" w:hAnsi="Arial Narrow"/>
                <w:b/>
                <w:bCs/>
                <w:sz w:val="22"/>
                <w:szCs w:val="22"/>
              </w:rPr>
            </w:pPr>
            <w:r w:rsidRPr="00014749">
              <w:rPr>
                <w:rFonts w:ascii="Arial Narrow" w:hAnsi="Arial Narrow"/>
                <w:b/>
                <w:bCs/>
                <w:sz w:val="22"/>
                <w:szCs w:val="22"/>
              </w:rPr>
              <w:t xml:space="preserve">32 217 068 </w:t>
            </w:r>
            <w:r>
              <w:rPr>
                <w:rFonts w:ascii="Arial Narrow" w:hAnsi="Arial Narrow"/>
                <w:b/>
                <w:bCs/>
                <w:sz w:val="22"/>
                <w:szCs w:val="22"/>
              </w:rPr>
              <w:t>€</w:t>
            </w:r>
          </w:p>
        </w:tc>
      </w:tr>
    </w:tbl>
    <w:p w:rsidR="00A02300" w:rsidRPr="006B6527" w:rsidRDefault="00A02300" w:rsidP="006B6527">
      <w:pPr>
        <w:rPr>
          <w:rFonts w:ascii="Arial Narrow" w:eastAsia="Arial Unicode MS" w:hAnsi="Arial Narrow" w:cs="Arial"/>
          <w:b/>
          <w:bCs/>
          <w:sz w:val="22"/>
          <w:u w:val="single"/>
        </w:rPr>
      </w:pPr>
    </w:p>
    <w:sectPr w:rsidR="00A02300" w:rsidRPr="006B6527" w:rsidSect="003F4506">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149" w:rsidRDefault="00335149">
      <w:r>
        <w:separator/>
      </w:r>
    </w:p>
  </w:endnote>
  <w:endnote w:type="continuationSeparator" w:id="0">
    <w:p w:rsidR="00335149" w:rsidRDefault="00335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49" w:rsidRDefault="00335149" w:rsidP="00A40FDF">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13FFD">
      <w:rPr>
        <w:rStyle w:val="Numrodepage"/>
        <w:rFonts w:ascii="Arial Narrow" w:hAnsi="Arial Narrow"/>
        <w:noProof/>
        <w:sz w:val="18"/>
      </w:rPr>
      <w:t>6</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13FFD">
      <w:rPr>
        <w:rStyle w:val="Numrodepage"/>
        <w:rFonts w:ascii="Arial Narrow" w:hAnsi="Arial Narrow"/>
        <w:noProof/>
        <w:sz w:val="18"/>
      </w:rPr>
      <w:t>7</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49" w:rsidRDefault="00335149">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13FFD">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13FFD">
      <w:rPr>
        <w:rStyle w:val="Numrodepage"/>
        <w:rFonts w:ascii="Arial Narrow" w:hAnsi="Arial Narrow"/>
        <w:noProof/>
        <w:sz w:val="18"/>
      </w:rPr>
      <w:t>7</w:t>
    </w:r>
    <w:r>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149" w:rsidRDefault="00335149">
      <w:r>
        <w:separator/>
      </w:r>
    </w:p>
  </w:footnote>
  <w:footnote w:type="continuationSeparator" w:id="0">
    <w:p w:rsidR="00335149" w:rsidRDefault="00335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49" w:rsidRDefault="00335149" w:rsidP="009E5885">
    <w:pPr>
      <w:pStyle w:val="En-tte"/>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2EEA2959" wp14:editId="68410CA1">
              <wp:simplePos x="0" y="0"/>
              <wp:positionH relativeFrom="column">
                <wp:posOffset>2998884</wp:posOffset>
              </wp:positionH>
              <wp:positionV relativeFrom="paragraph">
                <wp:posOffset>172691</wp:posOffset>
              </wp:positionV>
              <wp:extent cx="3124200" cy="742785"/>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742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5149" w:rsidRDefault="0038344C" w:rsidP="00A8534F">
                          <w:pPr>
                            <w:pStyle w:val="Bureausecondepage"/>
                          </w:pPr>
                          <w:r>
                            <w:t>Conseil du 16</w:t>
                          </w:r>
                          <w:r w:rsidR="00335149">
                            <w:t xml:space="preserve"> décembre 2021</w:t>
                          </w:r>
                        </w:p>
                        <w:p w:rsidR="00335149" w:rsidRDefault="00335149" w:rsidP="009E5885">
                          <w:pPr>
                            <w:pStyle w:val="RAPPORTsuite"/>
                            <w:rPr>
                              <w:sz w:val="48"/>
                            </w:rPr>
                          </w:pPr>
                          <w:r>
                            <w:t>RAPPORT (suite)</w:t>
                          </w:r>
                        </w:p>
                        <w:p w:rsidR="00335149" w:rsidRDefault="00335149">
                          <w:pPr>
                            <w:pStyle w:val="Bureausecondepag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A2959" id="_x0000_t202" coordsize="21600,21600" o:spt="202" path="m,l,21600r21600,l21600,xe">
              <v:stroke joinstyle="miter"/>
              <v:path gradientshapeok="t" o:connecttype="rect"/>
            </v:shapetype>
            <v:shape id="Text Box 3" o:spid="_x0000_s1027" type="#_x0000_t202" style="position:absolute;margin-left:236.15pt;margin-top:13.6pt;width:246pt;height: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1egQIAAA8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" stroked="f">
              <v:textbox>
                <w:txbxContent>
                  <w:p w:rsidR="00335149" w:rsidRDefault="0038344C" w:rsidP="00A8534F">
                    <w:pPr>
                      <w:pStyle w:val="Bureausecondepage"/>
                    </w:pPr>
                    <w:r>
                      <w:t>Conseil du 16</w:t>
                    </w:r>
                    <w:r w:rsidR="00335149">
                      <w:t xml:space="preserve"> décembre 2021</w:t>
                    </w:r>
                  </w:p>
                  <w:p w:rsidR="00335149" w:rsidRDefault="00335149" w:rsidP="009E5885">
                    <w:pPr>
                      <w:pStyle w:val="RAPPORTsuite"/>
                      <w:rPr>
                        <w:sz w:val="48"/>
                      </w:rPr>
                    </w:pPr>
                    <w:r>
                      <w:t>RAPPORT (suite)</w:t>
                    </w:r>
                  </w:p>
                  <w:p w:rsidR="00335149" w:rsidRDefault="00335149">
                    <w:pPr>
                      <w:pStyle w:val="Bureausecondepage"/>
                    </w:pPr>
                  </w:p>
                </w:txbxContent>
              </v:textbox>
            </v:shape>
          </w:pict>
        </mc:Fallback>
      </mc:AlternateContent>
    </w:r>
    <w:r>
      <w:rPr>
        <w:rFonts w:ascii="Century Gothic" w:hAnsi="Century Gothic"/>
        <w:noProof/>
      </w:rPr>
      <w:drawing>
        <wp:inline distT="0" distB="0" distL="0" distR="0" wp14:anchorId="228E5967" wp14:editId="4A0880E3">
          <wp:extent cx="571500" cy="771525"/>
          <wp:effectExtent l="0" t="0" r="0" b="9525"/>
          <wp:docPr id="2" name="Image 2" descr="G:\Charte Graphique\R\Largeur 16 mm (Pour Insertion modèle)\Format jpg (pour insertion modèle)\Nb-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harte Graphique\R\Largeur 16 mm (Pour Insertion modèle)\Format jpg (pour insertion modèle)\Nb-R1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49" w:rsidRDefault="00335149">
    <w:pPr>
      <w:ind w:left="-1134"/>
      <w:rPr>
        <w:rFonts w:ascii="Century Gothic" w:hAnsi="Century Gothic"/>
      </w:rPr>
    </w:pPr>
    <w:r>
      <w:rPr>
        <w:rFonts w:ascii="Century Gothic" w:hAnsi="Century Gothic"/>
        <w:noProof/>
      </w:rPr>
      <w:drawing>
        <wp:inline distT="0" distB="0" distL="0" distR="0" wp14:anchorId="6A80837F" wp14:editId="5F418856">
          <wp:extent cx="2400300" cy="923925"/>
          <wp:effectExtent l="0" t="0" r="0" b="9525"/>
          <wp:docPr id="1" name="Image 1" descr="V:\Charte Graphique\Logos\Rm2_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Charte Graphique\Logos\Rm2_n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335149" w:rsidRDefault="0038344C">
    <w:pPr>
      <w:pStyle w:val="Bureauldu"/>
    </w:pPr>
    <w:r>
      <w:t>Conseil du 16</w:t>
    </w:r>
    <w:r w:rsidR="00335149">
      <w:t xml:space="preserve"> décembre 2021</w:t>
    </w:r>
  </w:p>
  <w:p w:rsidR="00335149" w:rsidRDefault="00335149" w:rsidP="00A40FDF">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E46AD6C"/>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682DB96"/>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4793495"/>
    <w:multiLevelType w:val="hybridMultilevel"/>
    <w:tmpl w:val="169A8F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9F5FF7"/>
    <w:multiLevelType w:val="hybridMultilevel"/>
    <w:tmpl w:val="F4C27394"/>
    <w:lvl w:ilvl="0" w:tplc="785014A2">
      <w:start w:val="1"/>
      <w:numFmt w:val="bullet"/>
      <w:lvlText w:val="-"/>
      <w:lvlJc w:val="left"/>
      <w:pPr>
        <w:tabs>
          <w:tab w:val="num" w:pos="1214"/>
        </w:tabs>
        <w:ind w:left="1138" w:hanging="284"/>
      </w:pPr>
      <w:rPr>
        <w:rFonts w:hint="default"/>
      </w:rPr>
    </w:lvl>
    <w:lvl w:ilvl="1" w:tplc="040C0003" w:tentative="1">
      <w:start w:val="1"/>
      <w:numFmt w:val="bullet"/>
      <w:lvlText w:val="o"/>
      <w:lvlJc w:val="left"/>
      <w:pPr>
        <w:tabs>
          <w:tab w:val="num" w:pos="1934"/>
        </w:tabs>
        <w:ind w:left="1934" w:hanging="360"/>
      </w:pPr>
      <w:rPr>
        <w:rFonts w:ascii="Courier New" w:hAnsi="Courier New" w:hint="default"/>
      </w:rPr>
    </w:lvl>
    <w:lvl w:ilvl="2" w:tplc="040C0005" w:tentative="1">
      <w:start w:val="1"/>
      <w:numFmt w:val="bullet"/>
      <w:lvlText w:val=""/>
      <w:lvlJc w:val="left"/>
      <w:pPr>
        <w:tabs>
          <w:tab w:val="num" w:pos="2654"/>
        </w:tabs>
        <w:ind w:left="2654" w:hanging="360"/>
      </w:pPr>
      <w:rPr>
        <w:rFonts w:ascii="Wingdings" w:hAnsi="Wingdings" w:hint="default"/>
      </w:rPr>
    </w:lvl>
    <w:lvl w:ilvl="3" w:tplc="040C0001" w:tentative="1">
      <w:start w:val="1"/>
      <w:numFmt w:val="bullet"/>
      <w:lvlText w:val=""/>
      <w:lvlJc w:val="left"/>
      <w:pPr>
        <w:tabs>
          <w:tab w:val="num" w:pos="3374"/>
        </w:tabs>
        <w:ind w:left="3374" w:hanging="360"/>
      </w:pPr>
      <w:rPr>
        <w:rFonts w:ascii="Symbol" w:hAnsi="Symbol" w:hint="default"/>
      </w:rPr>
    </w:lvl>
    <w:lvl w:ilvl="4" w:tplc="040C0003" w:tentative="1">
      <w:start w:val="1"/>
      <w:numFmt w:val="bullet"/>
      <w:lvlText w:val="o"/>
      <w:lvlJc w:val="left"/>
      <w:pPr>
        <w:tabs>
          <w:tab w:val="num" w:pos="4094"/>
        </w:tabs>
        <w:ind w:left="4094" w:hanging="360"/>
      </w:pPr>
      <w:rPr>
        <w:rFonts w:ascii="Courier New" w:hAnsi="Courier New" w:hint="default"/>
      </w:rPr>
    </w:lvl>
    <w:lvl w:ilvl="5" w:tplc="040C0005" w:tentative="1">
      <w:start w:val="1"/>
      <w:numFmt w:val="bullet"/>
      <w:lvlText w:val=""/>
      <w:lvlJc w:val="left"/>
      <w:pPr>
        <w:tabs>
          <w:tab w:val="num" w:pos="4814"/>
        </w:tabs>
        <w:ind w:left="4814" w:hanging="360"/>
      </w:pPr>
      <w:rPr>
        <w:rFonts w:ascii="Wingdings" w:hAnsi="Wingdings" w:hint="default"/>
      </w:rPr>
    </w:lvl>
    <w:lvl w:ilvl="6" w:tplc="040C0001" w:tentative="1">
      <w:start w:val="1"/>
      <w:numFmt w:val="bullet"/>
      <w:lvlText w:val=""/>
      <w:lvlJc w:val="left"/>
      <w:pPr>
        <w:tabs>
          <w:tab w:val="num" w:pos="5534"/>
        </w:tabs>
        <w:ind w:left="5534" w:hanging="360"/>
      </w:pPr>
      <w:rPr>
        <w:rFonts w:ascii="Symbol" w:hAnsi="Symbol" w:hint="default"/>
      </w:rPr>
    </w:lvl>
    <w:lvl w:ilvl="7" w:tplc="040C0003" w:tentative="1">
      <w:start w:val="1"/>
      <w:numFmt w:val="bullet"/>
      <w:lvlText w:val="o"/>
      <w:lvlJc w:val="left"/>
      <w:pPr>
        <w:tabs>
          <w:tab w:val="num" w:pos="6254"/>
        </w:tabs>
        <w:ind w:left="6254" w:hanging="360"/>
      </w:pPr>
      <w:rPr>
        <w:rFonts w:ascii="Courier New" w:hAnsi="Courier New" w:hint="default"/>
      </w:rPr>
    </w:lvl>
    <w:lvl w:ilvl="8" w:tplc="040C0005" w:tentative="1">
      <w:start w:val="1"/>
      <w:numFmt w:val="bullet"/>
      <w:lvlText w:val=""/>
      <w:lvlJc w:val="left"/>
      <w:pPr>
        <w:tabs>
          <w:tab w:val="num" w:pos="6974"/>
        </w:tabs>
        <w:ind w:left="6974" w:hanging="360"/>
      </w:pPr>
      <w:rPr>
        <w:rFonts w:ascii="Wingdings" w:hAnsi="Wingdings" w:hint="default"/>
      </w:rPr>
    </w:lvl>
  </w:abstractNum>
  <w:abstractNum w:abstractNumId="4" w15:restartNumberingAfterBreak="0">
    <w:nsid w:val="06396899"/>
    <w:multiLevelType w:val="hybridMultilevel"/>
    <w:tmpl w:val="CB5E7C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475B9E"/>
    <w:multiLevelType w:val="hybridMultilevel"/>
    <w:tmpl w:val="8E2E145C"/>
    <w:lvl w:ilvl="0" w:tplc="DC5C6470">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9F47BB"/>
    <w:multiLevelType w:val="hybridMultilevel"/>
    <w:tmpl w:val="198A1AFA"/>
    <w:lvl w:ilvl="0" w:tplc="37C6041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6159B6"/>
    <w:multiLevelType w:val="hybridMultilevel"/>
    <w:tmpl w:val="4768B198"/>
    <w:lvl w:ilvl="0" w:tplc="64BE55B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BD93D61"/>
    <w:multiLevelType w:val="hybridMultilevel"/>
    <w:tmpl w:val="DA06C844"/>
    <w:lvl w:ilvl="0" w:tplc="77046402">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BFE4AF1"/>
    <w:multiLevelType w:val="hybridMultilevel"/>
    <w:tmpl w:val="41A4B686"/>
    <w:lvl w:ilvl="0" w:tplc="645C8F0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CDE5228"/>
    <w:multiLevelType w:val="hybridMultilevel"/>
    <w:tmpl w:val="A0D69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D1B0897"/>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F2355C5"/>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9F323B3"/>
    <w:multiLevelType w:val="hybridMultilevel"/>
    <w:tmpl w:val="895CF6B6"/>
    <w:lvl w:ilvl="0" w:tplc="C12E91C4">
      <w:start w:val="16"/>
      <w:numFmt w:val="decimal"/>
      <w:lvlText w:val="%1"/>
      <w:lvlJc w:val="left"/>
      <w:pPr>
        <w:ind w:left="1125" w:hanging="36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14" w15:restartNumberingAfterBreak="0">
    <w:nsid w:val="1C8B3777"/>
    <w:multiLevelType w:val="hybridMultilevel"/>
    <w:tmpl w:val="248459AE"/>
    <w:lvl w:ilvl="0" w:tplc="7704640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B06A59"/>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4796142"/>
    <w:multiLevelType w:val="hybridMultilevel"/>
    <w:tmpl w:val="832CA8D4"/>
    <w:lvl w:ilvl="0" w:tplc="906CFE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82427BB"/>
    <w:multiLevelType w:val="hybridMultilevel"/>
    <w:tmpl w:val="765E58C4"/>
    <w:lvl w:ilvl="0" w:tplc="B976590C">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28730B14"/>
    <w:multiLevelType w:val="hybridMultilevel"/>
    <w:tmpl w:val="E264C4A8"/>
    <w:lvl w:ilvl="0" w:tplc="2E467E68">
      <w:numFmt w:val="bullet"/>
      <w:lvlText w:val=""/>
      <w:lvlJc w:val="left"/>
      <w:pPr>
        <w:ind w:left="1429" w:hanging="360"/>
      </w:pPr>
      <w:rPr>
        <w:rFonts w:ascii="Symbol" w:eastAsia="Times New Roman" w:hAnsi="Symbol"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2A7E6F27"/>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ABB0C63"/>
    <w:multiLevelType w:val="hybridMultilevel"/>
    <w:tmpl w:val="6F7A1EDE"/>
    <w:lvl w:ilvl="0" w:tplc="AE707BA8">
      <w:start w:val="2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71D3D"/>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2D266D5"/>
    <w:multiLevelType w:val="hybridMultilevel"/>
    <w:tmpl w:val="8B6E9A66"/>
    <w:lvl w:ilvl="0" w:tplc="8DAC6DAE">
      <w:start w:val="1"/>
      <w:numFmt w:val="bullet"/>
      <w:lvlText w:val="-"/>
      <w:lvlJc w:val="left"/>
      <w:pPr>
        <w:tabs>
          <w:tab w:val="num" w:pos="720"/>
        </w:tabs>
        <w:ind w:left="720" w:hanging="360"/>
      </w:pPr>
      <w:rPr>
        <w:rFonts w:ascii="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BD4156"/>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BBE3935"/>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BD05CE5"/>
    <w:multiLevelType w:val="hybridMultilevel"/>
    <w:tmpl w:val="E43A3934"/>
    <w:lvl w:ilvl="0" w:tplc="2E60802E">
      <w:numFmt w:val="bullet"/>
      <w:lvlText w:val="-"/>
      <w:lvlJc w:val="left"/>
      <w:pPr>
        <w:ind w:left="1080" w:hanging="360"/>
      </w:pPr>
      <w:rPr>
        <w:rFonts w:ascii="Arial Narrow" w:eastAsia="Arial Unicode MS"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0C16F51"/>
    <w:multiLevelType w:val="hybridMultilevel"/>
    <w:tmpl w:val="9190A7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4BBD4EB1"/>
    <w:multiLevelType w:val="hybridMultilevel"/>
    <w:tmpl w:val="959C0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DFF679A"/>
    <w:multiLevelType w:val="hybridMultilevel"/>
    <w:tmpl w:val="9AC4C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4A04E48"/>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4C72C93"/>
    <w:multiLevelType w:val="hybridMultilevel"/>
    <w:tmpl w:val="645443D4"/>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3A1014"/>
    <w:multiLevelType w:val="hybridMultilevel"/>
    <w:tmpl w:val="534E2792"/>
    <w:lvl w:ilvl="0" w:tplc="7306120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A7868F4"/>
    <w:multiLevelType w:val="hybridMultilevel"/>
    <w:tmpl w:val="511E6F32"/>
    <w:lvl w:ilvl="0" w:tplc="0194F9A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E715D74"/>
    <w:multiLevelType w:val="hybridMultilevel"/>
    <w:tmpl w:val="813A2190"/>
    <w:lvl w:ilvl="0" w:tplc="EC1A36A2">
      <w:start w:val="1"/>
      <w:numFmt w:val="upperRoman"/>
      <w:pStyle w:val="Titre8"/>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13165CD"/>
    <w:multiLevelType w:val="hybridMultilevel"/>
    <w:tmpl w:val="2832564A"/>
    <w:lvl w:ilvl="0" w:tplc="DCC65A72">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35" w15:restartNumberingAfterBreak="0">
    <w:nsid w:val="64316A15"/>
    <w:multiLevelType w:val="hybridMultilevel"/>
    <w:tmpl w:val="169A8F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59E335B"/>
    <w:multiLevelType w:val="hybridMultilevel"/>
    <w:tmpl w:val="4816C2F0"/>
    <w:lvl w:ilvl="0" w:tplc="A0A6A08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4E3B04"/>
    <w:multiLevelType w:val="hybridMultilevel"/>
    <w:tmpl w:val="7840AC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8EC0645"/>
    <w:multiLevelType w:val="hybridMultilevel"/>
    <w:tmpl w:val="2EA017BA"/>
    <w:lvl w:ilvl="0" w:tplc="22DA6618">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42B6061"/>
    <w:multiLevelType w:val="hybridMultilevel"/>
    <w:tmpl w:val="1C7AF60C"/>
    <w:lvl w:ilvl="0" w:tplc="57749882">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941DAB"/>
    <w:multiLevelType w:val="hybridMultilevel"/>
    <w:tmpl w:val="CFB27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166E23"/>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1F1BE2"/>
    <w:multiLevelType w:val="singleLevel"/>
    <w:tmpl w:val="D90C4A2E"/>
    <w:lvl w:ilvl="0">
      <w:numFmt w:val="bullet"/>
      <w:lvlText w:val="-"/>
      <w:lvlJc w:val="left"/>
      <w:pPr>
        <w:tabs>
          <w:tab w:val="num" w:pos="1776"/>
        </w:tabs>
        <w:ind w:left="1776" w:hanging="360"/>
      </w:pPr>
      <w:rPr>
        <w:rFonts w:hint="default"/>
      </w:rPr>
    </w:lvl>
  </w:abstractNum>
  <w:num w:numId="1">
    <w:abstractNumId w:val="33"/>
  </w:num>
  <w:num w:numId="2">
    <w:abstractNumId w:val="3"/>
  </w:num>
  <w:num w:numId="3">
    <w:abstractNumId w:val="42"/>
  </w:num>
  <w:num w:numId="4">
    <w:abstractNumId w:val="25"/>
  </w:num>
  <w:num w:numId="5">
    <w:abstractNumId w:val="23"/>
  </w:num>
  <w:num w:numId="6">
    <w:abstractNumId w:val="34"/>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9"/>
  </w:num>
  <w:num w:numId="10">
    <w:abstractNumId w:val="32"/>
  </w:num>
  <w:num w:numId="11">
    <w:abstractNumId w:val="15"/>
  </w:num>
  <w:num w:numId="12">
    <w:abstractNumId w:val="31"/>
  </w:num>
  <w:num w:numId="13">
    <w:abstractNumId w:val="24"/>
  </w:num>
  <w:num w:numId="14">
    <w:abstractNumId w:val="29"/>
  </w:num>
  <w:num w:numId="15">
    <w:abstractNumId w:val="21"/>
  </w:num>
  <w:num w:numId="16">
    <w:abstractNumId w:val="39"/>
  </w:num>
  <w:num w:numId="17">
    <w:abstractNumId w:val="41"/>
  </w:num>
  <w:num w:numId="18">
    <w:abstractNumId w:val="7"/>
  </w:num>
  <w:num w:numId="19">
    <w:abstractNumId w:val="12"/>
  </w:num>
  <w:num w:numId="20">
    <w:abstractNumId w:val="11"/>
  </w:num>
  <w:num w:numId="21">
    <w:abstractNumId w:val="17"/>
  </w:num>
  <w:num w:numId="22">
    <w:abstractNumId w:val="37"/>
  </w:num>
  <w:num w:numId="23">
    <w:abstractNumId w:val="10"/>
  </w:num>
  <w:num w:numId="24">
    <w:abstractNumId w:val="30"/>
  </w:num>
  <w:num w:numId="25">
    <w:abstractNumId w:val="27"/>
  </w:num>
  <w:num w:numId="26">
    <w:abstractNumId w:val="28"/>
  </w:num>
  <w:num w:numId="27">
    <w:abstractNumId w:val="40"/>
  </w:num>
  <w:num w:numId="28">
    <w:abstractNumId w:val="16"/>
  </w:num>
  <w:num w:numId="29">
    <w:abstractNumId w:val="22"/>
  </w:num>
  <w:num w:numId="30">
    <w:abstractNumId w:val="1"/>
  </w:num>
  <w:num w:numId="31">
    <w:abstractNumId w:val="0"/>
  </w:num>
  <w:num w:numId="32">
    <w:abstractNumId w:val="4"/>
  </w:num>
  <w:num w:numId="33">
    <w:abstractNumId w:val="35"/>
  </w:num>
  <w:num w:numId="34">
    <w:abstractNumId w:val="2"/>
  </w:num>
  <w:num w:numId="35">
    <w:abstractNumId w:val="14"/>
  </w:num>
  <w:num w:numId="36">
    <w:abstractNumId w:val="8"/>
  </w:num>
  <w:num w:numId="37">
    <w:abstractNumId w:val="36"/>
  </w:num>
  <w:num w:numId="38">
    <w:abstractNumId w:val="18"/>
  </w:num>
  <w:num w:numId="39">
    <w:abstractNumId w:val="38"/>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20"/>
  </w:num>
  <w:num w:numId="43">
    <w:abstractNumId w:val="5"/>
  </w:num>
  <w:num w:numId="4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defaultTabStop w:val="709"/>
  <w:hyphenationZone w:val="425"/>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01"/>
    <w:rsid w:val="00002708"/>
    <w:rsid w:val="00004258"/>
    <w:rsid w:val="00007361"/>
    <w:rsid w:val="00010001"/>
    <w:rsid w:val="00011830"/>
    <w:rsid w:val="00014749"/>
    <w:rsid w:val="00014F58"/>
    <w:rsid w:val="00021A33"/>
    <w:rsid w:val="00027CB0"/>
    <w:rsid w:val="000317FB"/>
    <w:rsid w:val="00033015"/>
    <w:rsid w:val="0003343C"/>
    <w:rsid w:val="000358A3"/>
    <w:rsid w:val="000363E7"/>
    <w:rsid w:val="000372BE"/>
    <w:rsid w:val="00056176"/>
    <w:rsid w:val="00057F04"/>
    <w:rsid w:val="00060593"/>
    <w:rsid w:val="00062D7D"/>
    <w:rsid w:val="00062FF1"/>
    <w:rsid w:val="000662F4"/>
    <w:rsid w:val="00067FE2"/>
    <w:rsid w:val="000714A5"/>
    <w:rsid w:val="00073976"/>
    <w:rsid w:val="0007522D"/>
    <w:rsid w:val="00081929"/>
    <w:rsid w:val="00082691"/>
    <w:rsid w:val="000914EA"/>
    <w:rsid w:val="000939AC"/>
    <w:rsid w:val="00094204"/>
    <w:rsid w:val="000971D0"/>
    <w:rsid w:val="000A2DF4"/>
    <w:rsid w:val="000A47E7"/>
    <w:rsid w:val="000A4DE0"/>
    <w:rsid w:val="000B11E0"/>
    <w:rsid w:val="000B1472"/>
    <w:rsid w:val="000B1C4A"/>
    <w:rsid w:val="000B2D60"/>
    <w:rsid w:val="000C2EA5"/>
    <w:rsid w:val="000C7DD7"/>
    <w:rsid w:val="000D17C0"/>
    <w:rsid w:val="000D23AF"/>
    <w:rsid w:val="000D25B7"/>
    <w:rsid w:val="000D354C"/>
    <w:rsid w:val="000D4247"/>
    <w:rsid w:val="000E0A88"/>
    <w:rsid w:val="000E5282"/>
    <w:rsid w:val="000E646E"/>
    <w:rsid w:val="000F0D41"/>
    <w:rsid w:val="000F21AD"/>
    <w:rsid w:val="000F474E"/>
    <w:rsid w:val="000F4904"/>
    <w:rsid w:val="000F622A"/>
    <w:rsid w:val="000F71BC"/>
    <w:rsid w:val="001003C3"/>
    <w:rsid w:val="001013ED"/>
    <w:rsid w:val="0011239F"/>
    <w:rsid w:val="0011420E"/>
    <w:rsid w:val="00114DB6"/>
    <w:rsid w:val="0012444F"/>
    <w:rsid w:val="00126211"/>
    <w:rsid w:val="0013225C"/>
    <w:rsid w:val="00136E9C"/>
    <w:rsid w:val="00142F5D"/>
    <w:rsid w:val="0014364A"/>
    <w:rsid w:val="00143BB1"/>
    <w:rsid w:val="00147558"/>
    <w:rsid w:val="00147DD6"/>
    <w:rsid w:val="001504CF"/>
    <w:rsid w:val="00154299"/>
    <w:rsid w:val="0015447A"/>
    <w:rsid w:val="00157263"/>
    <w:rsid w:val="001623E6"/>
    <w:rsid w:val="001635FC"/>
    <w:rsid w:val="00165DC7"/>
    <w:rsid w:val="00171D81"/>
    <w:rsid w:val="001768C4"/>
    <w:rsid w:val="00187302"/>
    <w:rsid w:val="001911CF"/>
    <w:rsid w:val="00193A4F"/>
    <w:rsid w:val="00196EFE"/>
    <w:rsid w:val="001A2D50"/>
    <w:rsid w:val="001A3309"/>
    <w:rsid w:val="001A3B9B"/>
    <w:rsid w:val="001A635A"/>
    <w:rsid w:val="001B6868"/>
    <w:rsid w:val="001B6AD7"/>
    <w:rsid w:val="001C5751"/>
    <w:rsid w:val="001D3CCD"/>
    <w:rsid w:val="001D4E28"/>
    <w:rsid w:val="001D60EC"/>
    <w:rsid w:val="001D7198"/>
    <w:rsid w:val="001D76EE"/>
    <w:rsid w:val="001E2D0F"/>
    <w:rsid w:val="001E71B7"/>
    <w:rsid w:val="001F41FE"/>
    <w:rsid w:val="001F5390"/>
    <w:rsid w:val="001F5BF5"/>
    <w:rsid w:val="00203120"/>
    <w:rsid w:val="00207208"/>
    <w:rsid w:val="00207525"/>
    <w:rsid w:val="00210C49"/>
    <w:rsid w:val="002146E1"/>
    <w:rsid w:val="00215A6E"/>
    <w:rsid w:val="00224273"/>
    <w:rsid w:val="00224735"/>
    <w:rsid w:val="0022546A"/>
    <w:rsid w:val="00226485"/>
    <w:rsid w:val="0022674D"/>
    <w:rsid w:val="00231737"/>
    <w:rsid w:val="002317D4"/>
    <w:rsid w:val="00240F41"/>
    <w:rsid w:val="00244F45"/>
    <w:rsid w:val="002461B5"/>
    <w:rsid w:val="002462DC"/>
    <w:rsid w:val="00250DB9"/>
    <w:rsid w:val="00253777"/>
    <w:rsid w:val="00253991"/>
    <w:rsid w:val="00257AD6"/>
    <w:rsid w:val="00263396"/>
    <w:rsid w:val="002635DC"/>
    <w:rsid w:val="00263D57"/>
    <w:rsid w:val="00264C14"/>
    <w:rsid w:val="0026670D"/>
    <w:rsid w:val="002858EC"/>
    <w:rsid w:val="002871DD"/>
    <w:rsid w:val="0028750A"/>
    <w:rsid w:val="0029260B"/>
    <w:rsid w:val="00293AEF"/>
    <w:rsid w:val="00294D67"/>
    <w:rsid w:val="002A08EC"/>
    <w:rsid w:val="002A0C47"/>
    <w:rsid w:val="002A2D49"/>
    <w:rsid w:val="002A52A9"/>
    <w:rsid w:val="002A5AF7"/>
    <w:rsid w:val="002B106C"/>
    <w:rsid w:val="002B55C2"/>
    <w:rsid w:val="002B64AD"/>
    <w:rsid w:val="002C244E"/>
    <w:rsid w:val="002C38B9"/>
    <w:rsid w:val="002C503D"/>
    <w:rsid w:val="002C6D26"/>
    <w:rsid w:val="002D4CC5"/>
    <w:rsid w:val="002E21CC"/>
    <w:rsid w:val="002E56E8"/>
    <w:rsid w:val="002F04F6"/>
    <w:rsid w:val="002F7054"/>
    <w:rsid w:val="0030121B"/>
    <w:rsid w:val="0030179B"/>
    <w:rsid w:val="00302771"/>
    <w:rsid w:val="00306702"/>
    <w:rsid w:val="003164B6"/>
    <w:rsid w:val="00323AE7"/>
    <w:rsid w:val="0032671A"/>
    <w:rsid w:val="00330F9F"/>
    <w:rsid w:val="00335149"/>
    <w:rsid w:val="003367B5"/>
    <w:rsid w:val="003439D6"/>
    <w:rsid w:val="00343CC5"/>
    <w:rsid w:val="00351BB0"/>
    <w:rsid w:val="00354DC1"/>
    <w:rsid w:val="0035609F"/>
    <w:rsid w:val="00356130"/>
    <w:rsid w:val="00357A4D"/>
    <w:rsid w:val="003643C6"/>
    <w:rsid w:val="003661A1"/>
    <w:rsid w:val="00367340"/>
    <w:rsid w:val="00370C78"/>
    <w:rsid w:val="003734FD"/>
    <w:rsid w:val="0037371B"/>
    <w:rsid w:val="00377308"/>
    <w:rsid w:val="00383058"/>
    <w:rsid w:val="0038344C"/>
    <w:rsid w:val="00384174"/>
    <w:rsid w:val="003849DA"/>
    <w:rsid w:val="003A0968"/>
    <w:rsid w:val="003A1752"/>
    <w:rsid w:val="003A1A97"/>
    <w:rsid w:val="003A3345"/>
    <w:rsid w:val="003A6B75"/>
    <w:rsid w:val="003B1675"/>
    <w:rsid w:val="003B5F5E"/>
    <w:rsid w:val="003B650C"/>
    <w:rsid w:val="003B6AD6"/>
    <w:rsid w:val="003B761A"/>
    <w:rsid w:val="003B7C24"/>
    <w:rsid w:val="003C7843"/>
    <w:rsid w:val="003D0CD7"/>
    <w:rsid w:val="003D1E22"/>
    <w:rsid w:val="003D7332"/>
    <w:rsid w:val="003E2E60"/>
    <w:rsid w:val="003E3B39"/>
    <w:rsid w:val="003E5B49"/>
    <w:rsid w:val="003E74A8"/>
    <w:rsid w:val="003F4506"/>
    <w:rsid w:val="00402422"/>
    <w:rsid w:val="00402F76"/>
    <w:rsid w:val="00404EA6"/>
    <w:rsid w:val="00407DEE"/>
    <w:rsid w:val="00410C4C"/>
    <w:rsid w:val="00411DB4"/>
    <w:rsid w:val="00415722"/>
    <w:rsid w:val="00417225"/>
    <w:rsid w:val="00421043"/>
    <w:rsid w:val="00424931"/>
    <w:rsid w:val="004249E3"/>
    <w:rsid w:val="00432B37"/>
    <w:rsid w:val="004377B1"/>
    <w:rsid w:val="004470BE"/>
    <w:rsid w:val="004473B8"/>
    <w:rsid w:val="004550B6"/>
    <w:rsid w:val="00456DB4"/>
    <w:rsid w:val="00463B34"/>
    <w:rsid w:val="004666CF"/>
    <w:rsid w:val="0047008A"/>
    <w:rsid w:val="00480539"/>
    <w:rsid w:val="004823DE"/>
    <w:rsid w:val="00482B5A"/>
    <w:rsid w:val="00485FA3"/>
    <w:rsid w:val="004912A5"/>
    <w:rsid w:val="00493B0F"/>
    <w:rsid w:val="004943AA"/>
    <w:rsid w:val="004A1374"/>
    <w:rsid w:val="004A1457"/>
    <w:rsid w:val="004A1619"/>
    <w:rsid w:val="004A60CE"/>
    <w:rsid w:val="004B039A"/>
    <w:rsid w:val="004B2E2A"/>
    <w:rsid w:val="004C439F"/>
    <w:rsid w:val="004C7F19"/>
    <w:rsid w:val="004D0860"/>
    <w:rsid w:val="004D78B2"/>
    <w:rsid w:val="004D7EDB"/>
    <w:rsid w:val="004E02C3"/>
    <w:rsid w:val="004E0753"/>
    <w:rsid w:val="004E0DDF"/>
    <w:rsid w:val="004E30A7"/>
    <w:rsid w:val="004F6B0B"/>
    <w:rsid w:val="00505403"/>
    <w:rsid w:val="00506DA4"/>
    <w:rsid w:val="00515585"/>
    <w:rsid w:val="00515E5E"/>
    <w:rsid w:val="00521C5F"/>
    <w:rsid w:val="00524058"/>
    <w:rsid w:val="0053420C"/>
    <w:rsid w:val="0053583F"/>
    <w:rsid w:val="00535E6D"/>
    <w:rsid w:val="00537045"/>
    <w:rsid w:val="00541456"/>
    <w:rsid w:val="005503DA"/>
    <w:rsid w:val="00552691"/>
    <w:rsid w:val="0055322E"/>
    <w:rsid w:val="005534B3"/>
    <w:rsid w:val="005549D5"/>
    <w:rsid w:val="005569DA"/>
    <w:rsid w:val="00565105"/>
    <w:rsid w:val="00581D52"/>
    <w:rsid w:val="005827B6"/>
    <w:rsid w:val="0059127A"/>
    <w:rsid w:val="005943CF"/>
    <w:rsid w:val="00594FD7"/>
    <w:rsid w:val="005956E8"/>
    <w:rsid w:val="005A2685"/>
    <w:rsid w:val="005A5974"/>
    <w:rsid w:val="005B1958"/>
    <w:rsid w:val="005C0094"/>
    <w:rsid w:val="005D1C92"/>
    <w:rsid w:val="005D2F22"/>
    <w:rsid w:val="005D3839"/>
    <w:rsid w:val="005D6DFD"/>
    <w:rsid w:val="005E08B6"/>
    <w:rsid w:val="005E2DE1"/>
    <w:rsid w:val="005E38A4"/>
    <w:rsid w:val="005E5857"/>
    <w:rsid w:val="005F2AF1"/>
    <w:rsid w:val="005F3917"/>
    <w:rsid w:val="005F3DFA"/>
    <w:rsid w:val="006005B1"/>
    <w:rsid w:val="006016F4"/>
    <w:rsid w:val="0060466B"/>
    <w:rsid w:val="00607CD0"/>
    <w:rsid w:val="006160EF"/>
    <w:rsid w:val="006168A2"/>
    <w:rsid w:val="00621F00"/>
    <w:rsid w:val="00626B6F"/>
    <w:rsid w:val="006357CF"/>
    <w:rsid w:val="00635CD3"/>
    <w:rsid w:val="00637B89"/>
    <w:rsid w:val="00641534"/>
    <w:rsid w:val="00645DB9"/>
    <w:rsid w:val="00647A93"/>
    <w:rsid w:val="006564F8"/>
    <w:rsid w:val="00656501"/>
    <w:rsid w:val="00657DC1"/>
    <w:rsid w:val="00661027"/>
    <w:rsid w:val="00662A17"/>
    <w:rsid w:val="006642F5"/>
    <w:rsid w:val="00672C71"/>
    <w:rsid w:val="00676C42"/>
    <w:rsid w:val="0068351A"/>
    <w:rsid w:val="00683854"/>
    <w:rsid w:val="00690AD1"/>
    <w:rsid w:val="00693989"/>
    <w:rsid w:val="006A0C12"/>
    <w:rsid w:val="006A1DDC"/>
    <w:rsid w:val="006A23C7"/>
    <w:rsid w:val="006A3F92"/>
    <w:rsid w:val="006A7204"/>
    <w:rsid w:val="006B13BE"/>
    <w:rsid w:val="006B2645"/>
    <w:rsid w:val="006B3C82"/>
    <w:rsid w:val="006B6527"/>
    <w:rsid w:val="006B6E28"/>
    <w:rsid w:val="006C15D0"/>
    <w:rsid w:val="006C1981"/>
    <w:rsid w:val="006C55BB"/>
    <w:rsid w:val="006C59EB"/>
    <w:rsid w:val="006D41F8"/>
    <w:rsid w:val="006D5165"/>
    <w:rsid w:val="006D6069"/>
    <w:rsid w:val="006D7AD3"/>
    <w:rsid w:val="006E3405"/>
    <w:rsid w:val="006E3B44"/>
    <w:rsid w:val="006E5F1E"/>
    <w:rsid w:val="006F367B"/>
    <w:rsid w:val="006F3CC6"/>
    <w:rsid w:val="006F400C"/>
    <w:rsid w:val="006F6F51"/>
    <w:rsid w:val="006F7E2F"/>
    <w:rsid w:val="00704AD6"/>
    <w:rsid w:val="00710825"/>
    <w:rsid w:val="00713630"/>
    <w:rsid w:val="00715D06"/>
    <w:rsid w:val="007239BD"/>
    <w:rsid w:val="00723DBB"/>
    <w:rsid w:val="007254F3"/>
    <w:rsid w:val="00733751"/>
    <w:rsid w:val="007365D7"/>
    <w:rsid w:val="007426CC"/>
    <w:rsid w:val="00744874"/>
    <w:rsid w:val="007469AF"/>
    <w:rsid w:val="00747971"/>
    <w:rsid w:val="00751205"/>
    <w:rsid w:val="00753F96"/>
    <w:rsid w:val="00755AF5"/>
    <w:rsid w:val="00757021"/>
    <w:rsid w:val="00762D59"/>
    <w:rsid w:val="00763378"/>
    <w:rsid w:val="00763E95"/>
    <w:rsid w:val="0076464B"/>
    <w:rsid w:val="00765617"/>
    <w:rsid w:val="00767C7F"/>
    <w:rsid w:val="00775053"/>
    <w:rsid w:val="00775812"/>
    <w:rsid w:val="00777E1F"/>
    <w:rsid w:val="007831B6"/>
    <w:rsid w:val="00784A46"/>
    <w:rsid w:val="00787315"/>
    <w:rsid w:val="007876E6"/>
    <w:rsid w:val="0079044B"/>
    <w:rsid w:val="00790883"/>
    <w:rsid w:val="00792D4A"/>
    <w:rsid w:val="00796548"/>
    <w:rsid w:val="00797C51"/>
    <w:rsid w:val="007B100C"/>
    <w:rsid w:val="007B51B8"/>
    <w:rsid w:val="007C1D1B"/>
    <w:rsid w:val="007C25FD"/>
    <w:rsid w:val="007C6669"/>
    <w:rsid w:val="007C699F"/>
    <w:rsid w:val="007C7850"/>
    <w:rsid w:val="007D12EF"/>
    <w:rsid w:val="007D5ED5"/>
    <w:rsid w:val="007D64FD"/>
    <w:rsid w:val="007D6E29"/>
    <w:rsid w:val="007E2CF9"/>
    <w:rsid w:val="007E44D4"/>
    <w:rsid w:val="007E5267"/>
    <w:rsid w:val="007E5FC9"/>
    <w:rsid w:val="007F1661"/>
    <w:rsid w:val="007F50F1"/>
    <w:rsid w:val="007F59AE"/>
    <w:rsid w:val="008101EF"/>
    <w:rsid w:val="008127DC"/>
    <w:rsid w:val="00813F00"/>
    <w:rsid w:val="00825314"/>
    <w:rsid w:val="00830801"/>
    <w:rsid w:val="00832288"/>
    <w:rsid w:val="008326AF"/>
    <w:rsid w:val="00847E90"/>
    <w:rsid w:val="008502FC"/>
    <w:rsid w:val="00865639"/>
    <w:rsid w:val="00867840"/>
    <w:rsid w:val="00873058"/>
    <w:rsid w:val="008767B8"/>
    <w:rsid w:val="0087727A"/>
    <w:rsid w:val="00880724"/>
    <w:rsid w:val="00882F5D"/>
    <w:rsid w:val="00883B65"/>
    <w:rsid w:val="008852C0"/>
    <w:rsid w:val="00892484"/>
    <w:rsid w:val="00895560"/>
    <w:rsid w:val="00895ADC"/>
    <w:rsid w:val="00896502"/>
    <w:rsid w:val="00897951"/>
    <w:rsid w:val="008A3E92"/>
    <w:rsid w:val="008A4F29"/>
    <w:rsid w:val="008A629E"/>
    <w:rsid w:val="008A67DC"/>
    <w:rsid w:val="008A708D"/>
    <w:rsid w:val="008C0A2D"/>
    <w:rsid w:val="008C5774"/>
    <w:rsid w:val="008C67AA"/>
    <w:rsid w:val="008D4826"/>
    <w:rsid w:val="008D51DC"/>
    <w:rsid w:val="008D5C0F"/>
    <w:rsid w:val="008E5414"/>
    <w:rsid w:val="008F0004"/>
    <w:rsid w:val="008F105F"/>
    <w:rsid w:val="008F4504"/>
    <w:rsid w:val="008F7918"/>
    <w:rsid w:val="009074B0"/>
    <w:rsid w:val="00912125"/>
    <w:rsid w:val="00913FFD"/>
    <w:rsid w:val="00920088"/>
    <w:rsid w:val="00926D6E"/>
    <w:rsid w:val="00935C04"/>
    <w:rsid w:val="00960988"/>
    <w:rsid w:val="00962D48"/>
    <w:rsid w:val="00965508"/>
    <w:rsid w:val="00974FEC"/>
    <w:rsid w:val="00977A88"/>
    <w:rsid w:val="00981467"/>
    <w:rsid w:val="00984966"/>
    <w:rsid w:val="009875E6"/>
    <w:rsid w:val="00990DBE"/>
    <w:rsid w:val="009946BA"/>
    <w:rsid w:val="009B3B9F"/>
    <w:rsid w:val="009B3C4A"/>
    <w:rsid w:val="009B4159"/>
    <w:rsid w:val="009B56B3"/>
    <w:rsid w:val="009C177D"/>
    <w:rsid w:val="009C5E31"/>
    <w:rsid w:val="009D05BD"/>
    <w:rsid w:val="009D50A2"/>
    <w:rsid w:val="009E205C"/>
    <w:rsid w:val="009E5885"/>
    <w:rsid w:val="009F4914"/>
    <w:rsid w:val="00A02300"/>
    <w:rsid w:val="00A03283"/>
    <w:rsid w:val="00A05893"/>
    <w:rsid w:val="00A075E4"/>
    <w:rsid w:val="00A0785D"/>
    <w:rsid w:val="00A16502"/>
    <w:rsid w:val="00A171ED"/>
    <w:rsid w:val="00A24D42"/>
    <w:rsid w:val="00A34B59"/>
    <w:rsid w:val="00A40CEB"/>
    <w:rsid w:val="00A40FDF"/>
    <w:rsid w:val="00A42EBD"/>
    <w:rsid w:val="00A55CA8"/>
    <w:rsid w:val="00A7026A"/>
    <w:rsid w:val="00A72EC3"/>
    <w:rsid w:val="00A8053B"/>
    <w:rsid w:val="00A81A0B"/>
    <w:rsid w:val="00A8534F"/>
    <w:rsid w:val="00A862A7"/>
    <w:rsid w:val="00A86F00"/>
    <w:rsid w:val="00A87090"/>
    <w:rsid w:val="00A8774A"/>
    <w:rsid w:val="00A940D7"/>
    <w:rsid w:val="00A95456"/>
    <w:rsid w:val="00A95AC2"/>
    <w:rsid w:val="00A9686F"/>
    <w:rsid w:val="00A973BF"/>
    <w:rsid w:val="00A97F43"/>
    <w:rsid w:val="00AA416A"/>
    <w:rsid w:val="00AA5843"/>
    <w:rsid w:val="00AA6199"/>
    <w:rsid w:val="00AA687C"/>
    <w:rsid w:val="00AA6A23"/>
    <w:rsid w:val="00AB6F3A"/>
    <w:rsid w:val="00AC402F"/>
    <w:rsid w:val="00AC4A11"/>
    <w:rsid w:val="00AC5A23"/>
    <w:rsid w:val="00AD2A80"/>
    <w:rsid w:val="00AD30F3"/>
    <w:rsid w:val="00AD5F48"/>
    <w:rsid w:val="00AE319E"/>
    <w:rsid w:val="00AE45B5"/>
    <w:rsid w:val="00AF0D82"/>
    <w:rsid w:val="00AF1F22"/>
    <w:rsid w:val="00B01A6D"/>
    <w:rsid w:val="00B04655"/>
    <w:rsid w:val="00B06C8E"/>
    <w:rsid w:val="00B12A77"/>
    <w:rsid w:val="00B23735"/>
    <w:rsid w:val="00B23D89"/>
    <w:rsid w:val="00B24E77"/>
    <w:rsid w:val="00B2537A"/>
    <w:rsid w:val="00B36308"/>
    <w:rsid w:val="00B41CE0"/>
    <w:rsid w:val="00B469C2"/>
    <w:rsid w:val="00B50BD3"/>
    <w:rsid w:val="00B50C85"/>
    <w:rsid w:val="00B5187C"/>
    <w:rsid w:val="00B52E95"/>
    <w:rsid w:val="00B54603"/>
    <w:rsid w:val="00B55F98"/>
    <w:rsid w:val="00B56C2A"/>
    <w:rsid w:val="00B57F2B"/>
    <w:rsid w:val="00B60941"/>
    <w:rsid w:val="00B61342"/>
    <w:rsid w:val="00B64E69"/>
    <w:rsid w:val="00B67DE3"/>
    <w:rsid w:val="00B70124"/>
    <w:rsid w:val="00B70A87"/>
    <w:rsid w:val="00B712FA"/>
    <w:rsid w:val="00B74AF7"/>
    <w:rsid w:val="00B84057"/>
    <w:rsid w:val="00B85616"/>
    <w:rsid w:val="00B860EB"/>
    <w:rsid w:val="00B94AFE"/>
    <w:rsid w:val="00B97153"/>
    <w:rsid w:val="00BA1528"/>
    <w:rsid w:val="00BA1E9F"/>
    <w:rsid w:val="00BB232B"/>
    <w:rsid w:val="00BC5B42"/>
    <w:rsid w:val="00BD1403"/>
    <w:rsid w:val="00BD47EE"/>
    <w:rsid w:val="00BE0231"/>
    <w:rsid w:val="00BE1160"/>
    <w:rsid w:val="00BE2AA2"/>
    <w:rsid w:val="00BE2C8A"/>
    <w:rsid w:val="00BE430D"/>
    <w:rsid w:val="00BE46DA"/>
    <w:rsid w:val="00BE5362"/>
    <w:rsid w:val="00BE647B"/>
    <w:rsid w:val="00BF477D"/>
    <w:rsid w:val="00C04FE4"/>
    <w:rsid w:val="00C054D4"/>
    <w:rsid w:val="00C101AF"/>
    <w:rsid w:val="00C15474"/>
    <w:rsid w:val="00C17987"/>
    <w:rsid w:val="00C22FD7"/>
    <w:rsid w:val="00C24CC0"/>
    <w:rsid w:val="00C276D9"/>
    <w:rsid w:val="00C3088C"/>
    <w:rsid w:val="00C34B36"/>
    <w:rsid w:val="00C47B08"/>
    <w:rsid w:val="00C56D3A"/>
    <w:rsid w:val="00C616FA"/>
    <w:rsid w:val="00C64622"/>
    <w:rsid w:val="00C64EFD"/>
    <w:rsid w:val="00C666EB"/>
    <w:rsid w:val="00C67E42"/>
    <w:rsid w:val="00C767D4"/>
    <w:rsid w:val="00C81B5D"/>
    <w:rsid w:val="00C858A5"/>
    <w:rsid w:val="00C86FDD"/>
    <w:rsid w:val="00C9525B"/>
    <w:rsid w:val="00C95AE0"/>
    <w:rsid w:val="00CA15E7"/>
    <w:rsid w:val="00CA22B1"/>
    <w:rsid w:val="00CA2919"/>
    <w:rsid w:val="00CA2923"/>
    <w:rsid w:val="00CA3390"/>
    <w:rsid w:val="00CA46AF"/>
    <w:rsid w:val="00CA49A6"/>
    <w:rsid w:val="00CA6B53"/>
    <w:rsid w:val="00CB1332"/>
    <w:rsid w:val="00CB15E5"/>
    <w:rsid w:val="00CB28EC"/>
    <w:rsid w:val="00CB7735"/>
    <w:rsid w:val="00CC39C3"/>
    <w:rsid w:val="00CD2A24"/>
    <w:rsid w:val="00CE20EF"/>
    <w:rsid w:val="00CE79C1"/>
    <w:rsid w:val="00CF0C30"/>
    <w:rsid w:val="00CF1B55"/>
    <w:rsid w:val="00CF1BA1"/>
    <w:rsid w:val="00CF3407"/>
    <w:rsid w:val="00CF7613"/>
    <w:rsid w:val="00D0069B"/>
    <w:rsid w:val="00D02DFD"/>
    <w:rsid w:val="00D02FA6"/>
    <w:rsid w:val="00D15430"/>
    <w:rsid w:val="00D2138F"/>
    <w:rsid w:val="00D21FDC"/>
    <w:rsid w:val="00D2231D"/>
    <w:rsid w:val="00D24BF2"/>
    <w:rsid w:val="00D24F53"/>
    <w:rsid w:val="00D31F3A"/>
    <w:rsid w:val="00D32453"/>
    <w:rsid w:val="00D407C8"/>
    <w:rsid w:val="00D4212F"/>
    <w:rsid w:val="00D469FD"/>
    <w:rsid w:val="00D54F9A"/>
    <w:rsid w:val="00D57310"/>
    <w:rsid w:val="00D60515"/>
    <w:rsid w:val="00D63C29"/>
    <w:rsid w:val="00D701A6"/>
    <w:rsid w:val="00D80BF5"/>
    <w:rsid w:val="00D80F02"/>
    <w:rsid w:val="00D8187A"/>
    <w:rsid w:val="00D83301"/>
    <w:rsid w:val="00D855AB"/>
    <w:rsid w:val="00D86D13"/>
    <w:rsid w:val="00D92EE1"/>
    <w:rsid w:val="00D932AB"/>
    <w:rsid w:val="00D93736"/>
    <w:rsid w:val="00DA159C"/>
    <w:rsid w:val="00DA505B"/>
    <w:rsid w:val="00DA717A"/>
    <w:rsid w:val="00DA772D"/>
    <w:rsid w:val="00DB30D0"/>
    <w:rsid w:val="00DB4604"/>
    <w:rsid w:val="00DD374A"/>
    <w:rsid w:val="00DE6DEC"/>
    <w:rsid w:val="00DF1145"/>
    <w:rsid w:val="00DF24F0"/>
    <w:rsid w:val="00DF3FDD"/>
    <w:rsid w:val="00E02F6D"/>
    <w:rsid w:val="00E05D7D"/>
    <w:rsid w:val="00E06997"/>
    <w:rsid w:val="00E071BA"/>
    <w:rsid w:val="00E1080B"/>
    <w:rsid w:val="00E151F0"/>
    <w:rsid w:val="00E15432"/>
    <w:rsid w:val="00E170C4"/>
    <w:rsid w:val="00E3300B"/>
    <w:rsid w:val="00E354A9"/>
    <w:rsid w:val="00E36E99"/>
    <w:rsid w:val="00E37139"/>
    <w:rsid w:val="00E3756D"/>
    <w:rsid w:val="00E4566E"/>
    <w:rsid w:val="00E5077A"/>
    <w:rsid w:val="00E512BD"/>
    <w:rsid w:val="00E52AA6"/>
    <w:rsid w:val="00E62685"/>
    <w:rsid w:val="00E75C29"/>
    <w:rsid w:val="00E76F71"/>
    <w:rsid w:val="00E778F3"/>
    <w:rsid w:val="00E817CA"/>
    <w:rsid w:val="00E91008"/>
    <w:rsid w:val="00E97191"/>
    <w:rsid w:val="00EA054E"/>
    <w:rsid w:val="00EB2205"/>
    <w:rsid w:val="00EB3353"/>
    <w:rsid w:val="00EB381E"/>
    <w:rsid w:val="00EB39BB"/>
    <w:rsid w:val="00EB6401"/>
    <w:rsid w:val="00EB74A3"/>
    <w:rsid w:val="00EB7BE6"/>
    <w:rsid w:val="00EC375B"/>
    <w:rsid w:val="00EC6830"/>
    <w:rsid w:val="00EC68CC"/>
    <w:rsid w:val="00ED3FBC"/>
    <w:rsid w:val="00ED6D74"/>
    <w:rsid w:val="00EE31B0"/>
    <w:rsid w:val="00EE5194"/>
    <w:rsid w:val="00EF2D5D"/>
    <w:rsid w:val="00EF2F8F"/>
    <w:rsid w:val="00EF3E7A"/>
    <w:rsid w:val="00EF41E5"/>
    <w:rsid w:val="00F00D21"/>
    <w:rsid w:val="00F01471"/>
    <w:rsid w:val="00F04CB1"/>
    <w:rsid w:val="00F054A5"/>
    <w:rsid w:val="00F149F6"/>
    <w:rsid w:val="00F229AD"/>
    <w:rsid w:val="00F30CA9"/>
    <w:rsid w:val="00F3336A"/>
    <w:rsid w:val="00F3346A"/>
    <w:rsid w:val="00F353E7"/>
    <w:rsid w:val="00F36442"/>
    <w:rsid w:val="00F40000"/>
    <w:rsid w:val="00F441A1"/>
    <w:rsid w:val="00F47310"/>
    <w:rsid w:val="00F602C3"/>
    <w:rsid w:val="00F604DB"/>
    <w:rsid w:val="00F60AC3"/>
    <w:rsid w:val="00F623C6"/>
    <w:rsid w:val="00F722A0"/>
    <w:rsid w:val="00F73198"/>
    <w:rsid w:val="00F76E1E"/>
    <w:rsid w:val="00F81807"/>
    <w:rsid w:val="00F8282C"/>
    <w:rsid w:val="00F87DE8"/>
    <w:rsid w:val="00F943D8"/>
    <w:rsid w:val="00F95BDF"/>
    <w:rsid w:val="00FA003D"/>
    <w:rsid w:val="00FA082E"/>
    <w:rsid w:val="00FA29A8"/>
    <w:rsid w:val="00FA3AAE"/>
    <w:rsid w:val="00FA4AB2"/>
    <w:rsid w:val="00FA746E"/>
    <w:rsid w:val="00FA782B"/>
    <w:rsid w:val="00FB32CA"/>
    <w:rsid w:val="00FB3D47"/>
    <w:rsid w:val="00FB4BD7"/>
    <w:rsid w:val="00FB4D63"/>
    <w:rsid w:val="00FB5D4E"/>
    <w:rsid w:val="00FB6FD4"/>
    <w:rsid w:val="00FC6B25"/>
    <w:rsid w:val="00FC7126"/>
    <w:rsid w:val="00FD07F7"/>
    <w:rsid w:val="00FD619F"/>
    <w:rsid w:val="00FD674D"/>
    <w:rsid w:val="00FE14B9"/>
    <w:rsid w:val="00FE6BC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5:docId w15:val="{91A35FA0-A086-4CA1-A607-E74901EEF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6E8"/>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link w:val="Titre2Car"/>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rFonts w:ascii="Arial" w:hAnsi="Arial"/>
      <w:b/>
      <w:sz w:val="32"/>
      <w:szCs w:val="20"/>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jc w:val="both"/>
      <w:outlineLvl w:val="5"/>
    </w:pPr>
    <w:rPr>
      <w:rFonts w:ascii="Arial Narrow" w:hAnsi="Arial Narrow"/>
      <w:b/>
      <w:sz w:val="28"/>
    </w:rPr>
  </w:style>
  <w:style w:type="paragraph" w:styleId="Titre7">
    <w:name w:val="heading 7"/>
    <w:basedOn w:val="Normal"/>
    <w:next w:val="Normal"/>
    <w:qFormat/>
    <w:pPr>
      <w:keepNext/>
      <w:tabs>
        <w:tab w:val="right" w:pos="6804"/>
      </w:tabs>
      <w:spacing w:before="120"/>
      <w:jc w:val="both"/>
      <w:outlineLvl w:val="6"/>
    </w:pPr>
    <w:rPr>
      <w:rFonts w:ascii="Arial" w:hAnsi="Arial"/>
      <w:b/>
      <w:sz w:val="22"/>
      <w:szCs w:val="20"/>
    </w:rPr>
  </w:style>
  <w:style w:type="paragraph" w:styleId="Titre8">
    <w:name w:val="heading 8"/>
    <w:basedOn w:val="Normal"/>
    <w:next w:val="Normal"/>
    <w:qFormat/>
    <w:pPr>
      <w:keepNext/>
      <w:numPr>
        <w:numId w:val="1"/>
      </w:numPr>
      <w:jc w:val="both"/>
      <w:outlineLvl w:val="7"/>
    </w:pPr>
    <w:rPr>
      <w:rFonts w:ascii="Arial Narrow" w:hAnsi="Arial Narrow"/>
      <w:b/>
      <w:color w:val="FF0000"/>
      <w:sz w:val="22"/>
    </w:rPr>
  </w:style>
  <w:style w:type="paragraph" w:styleId="Titre9">
    <w:name w:val="heading 9"/>
    <w:basedOn w:val="Normal"/>
    <w:next w:val="Normal"/>
    <w:qFormat/>
    <w:pPr>
      <w:keepNext/>
      <w:jc w:val="both"/>
      <w:outlineLvl w:val="8"/>
    </w:pPr>
    <w:rPr>
      <w:rFonts w:ascii="Arial Narrow" w:hAnsi="Arial Narrow"/>
      <w:b/>
      <w:bCs/>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styleId="Corpsdetexte">
    <w:name w:val="Body Text"/>
    <w:basedOn w:val="Normal"/>
    <w:semiHidden/>
    <w:pPr>
      <w:jc w:val="both"/>
    </w:pPr>
    <w:rPr>
      <w:rFonts w:ascii="Arial Narrow" w:eastAsia="Arial Unicode MS" w:hAnsi="Arial Narrow" w:cs="Arial"/>
      <w:i/>
      <w:iCs/>
      <w:sz w:val="20"/>
    </w:rPr>
  </w:style>
  <w:style w:type="paragraph" w:customStyle="1" w:styleId="Rapporteur">
    <w:name w:val="Rapporteur"/>
    <w:basedOn w:val="Normal"/>
    <w:rPr>
      <w:rFonts w:ascii="Arial Narrow" w:hAnsi="Arial Narrow"/>
      <w:sz w:val="22"/>
    </w:rPr>
  </w:style>
  <w:style w:type="paragraph" w:styleId="Corpsdetexte3">
    <w:name w:val="Body Text 3"/>
    <w:basedOn w:val="Normal"/>
    <w:semiHidden/>
    <w:rPr>
      <w:rFonts w:ascii="Arial Narrow" w:hAnsi="Arial Narrow"/>
      <w:sz w:val="22"/>
    </w:rPr>
  </w:style>
  <w:style w:type="paragraph" w:styleId="Retraitcorpsdetexte2">
    <w:name w:val="Body Text Indent 2"/>
    <w:basedOn w:val="Normal"/>
    <w:semiHidden/>
    <w:pPr>
      <w:ind w:left="20"/>
    </w:pPr>
    <w:rPr>
      <w:rFonts w:ascii="Arial Narrow" w:hAnsi="Arial Narrow"/>
      <w:sz w:val="22"/>
    </w:rPr>
  </w:style>
  <w:style w:type="paragraph" w:styleId="Corpsdetexte2">
    <w:name w:val="Body Text 2"/>
    <w:basedOn w:val="Normal"/>
    <w:semiHidden/>
    <w:pPr>
      <w:tabs>
        <w:tab w:val="left" w:pos="1701"/>
        <w:tab w:val="right" w:pos="7938"/>
      </w:tabs>
      <w:jc w:val="both"/>
    </w:pPr>
    <w:rPr>
      <w:rFonts w:ascii="Arial Narrow" w:hAnsi="Arial Narrow"/>
      <w:color w:val="FF0000"/>
      <w:sz w:val="22"/>
    </w:rPr>
  </w:style>
  <w:style w:type="paragraph" w:styleId="Textedebulles">
    <w:name w:val="Balloon Text"/>
    <w:basedOn w:val="Normal"/>
    <w:link w:val="TextedebullesCar"/>
    <w:uiPriority w:val="99"/>
    <w:semiHidden/>
    <w:unhideWhenUsed/>
    <w:rsid w:val="001F5BF5"/>
    <w:rPr>
      <w:rFonts w:ascii="Tahoma" w:hAnsi="Tahoma" w:cs="Tahoma"/>
      <w:sz w:val="16"/>
      <w:szCs w:val="16"/>
    </w:rPr>
  </w:style>
  <w:style w:type="character" w:customStyle="1" w:styleId="TextedebullesCar">
    <w:name w:val="Texte de bulles Car"/>
    <w:basedOn w:val="Policepardfaut"/>
    <w:link w:val="Textedebulles"/>
    <w:uiPriority w:val="99"/>
    <w:semiHidden/>
    <w:rsid w:val="001F5BF5"/>
    <w:rPr>
      <w:rFonts w:ascii="Tahoma" w:hAnsi="Tahoma" w:cs="Tahoma"/>
      <w:sz w:val="16"/>
      <w:szCs w:val="16"/>
    </w:rPr>
  </w:style>
  <w:style w:type="paragraph" w:customStyle="1" w:styleId="Datecourrier">
    <w:name w:val="Datecourrier"/>
    <w:basedOn w:val="Normal"/>
    <w:rsid w:val="00637B89"/>
    <w:pPr>
      <w:overflowPunct w:val="0"/>
      <w:autoSpaceDE w:val="0"/>
      <w:autoSpaceDN w:val="0"/>
      <w:adjustRightInd w:val="0"/>
      <w:jc w:val="right"/>
      <w:textAlignment w:val="baseline"/>
    </w:pPr>
    <w:rPr>
      <w:rFonts w:ascii="Arial Narrow" w:hAnsi="Arial Narrow"/>
      <w:b/>
      <w:sz w:val="22"/>
      <w:szCs w:val="20"/>
    </w:rPr>
  </w:style>
  <w:style w:type="paragraph" w:styleId="Paragraphedeliste">
    <w:name w:val="List Paragraph"/>
    <w:basedOn w:val="Normal"/>
    <w:uiPriority w:val="34"/>
    <w:qFormat/>
    <w:rsid w:val="00CA49A6"/>
    <w:pPr>
      <w:ind w:left="720"/>
      <w:contextualSpacing/>
    </w:pPr>
  </w:style>
  <w:style w:type="table" w:styleId="Grilledutableau">
    <w:name w:val="Table Grid"/>
    <w:basedOn w:val="TableauNormal"/>
    <w:uiPriority w:val="59"/>
    <w:rsid w:val="004D0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2E21CC"/>
    <w:rPr>
      <w:rFonts w:ascii="Arial" w:eastAsia="Arial Unicode MS" w:hAnsi="Arial" w:cs="Arial"/>
      <w:noProof/>
      <w:sz w:val="32"/>
      <w:szCs w:val="24"/>
    </w:rPr>
  </w:style>
  <w:style w:type="paragraph" w:customStyle="1" w:styleId="InitialesduRdacteur">
    <w:name w:val="Initiales du Rédacteur"/>
    <w:basedOn w:val="Rapporteur"/>
    <w:rsid w:val="00456DB4"/>
  </w:style>
  <w:style w:type="paragraph" w:customStyle="1" w:styleId="Textecourrier0">
    <w:name w:val="Texte courrier"/>
    <w:basedOn w:val="Normal"/>
    <w:rsid w:val="00456DB4"/>
    <w:pPr>
      <w:ind w:left="1134"/>
      <w:jc w:val="both"/>
    </w:pPr>
    <w:rPr>
      <w:rFonts w:ascii="Arial Narrow" w:eastAsia="Arial Unicode MS" w:hAnsi="Arial Narrow"/>
      <w:noProof/>
      <w:sz w:val="22"/>
    </w:rPr>
  </w:style>
  <w:style w:type="paragraph" w:customStyle="1" w:styleId="TEXTE">
    <w:name w:val="TEXTE"/>
    <w:basedOn w:val="Normal"/>
    <w:rsid w:val="00456DB4"/>
    <w:pPr>
      <w:tabs>
        <w:tab w:val="left" w:pos="1985"/>
      </w:tabs>
      <w:ind w:firstLine="11"/>
      <w:jc w:val="both"/>
    </w:pPr>
    <w:rPr>
      <w:rFonts w:ascii="Arial Narrow" w:hAnsi="Arial Narrow"/>
      <w:szCs w:val="20"/>
    </w:rPr>
  </w:style>
  <w:style w:type="paragraph" w:styleId="Retraitcorpsdetexte">
    <w:name w:val="Body Text Indent"/>
    <w:basedOn w:val="Normal"/>
    <w:link w:val="RetraitcorpsdetexteCar"/>
    <w:semiHidden/>
    <w:rsid w:val="00456DB4"/>
    <w:pPr>
      <w:spacing w:line="360" w:lineRule="auto"/>
      <w:ind w:left="357"/>
      <w:jc w:val="both"/>
    </w:pPr>
    <w:rPr>
      <w:rFonts w:ascii="Arial Narrow" w:hAnsi="Arial Narrow"/>
      <w:sz w:val="22"/>
    </w:rPr>
  </w:style>
  <w:style w:type="character" w:customStyle="1" w:styleId="RetraitcorpsdetexteCar">
    <w:name w:val="Retrait corps de texte Car"/>
    <w:basedOn w:val="Policepardfaut"/>
    <w:link w:val="Retraitcorpsdetexte"/>
    <w:semiHidden/>
    <w:rsid w:val="00456DB4"/>
    <w:rPr>
      <w:rFonts w:ascii="Arial Narrow" w:hAnsi="Arial Narrow"/>
      <w:sz w:val="22"/>
      <w:szCs w:val="24"/>
    </w:rPr>
  </w:style>
  <w:style w:type="paragraph" w:customStyle="1" w:styleId="Textearrt">
    <w:name w:val="Texte arrêté"/>
    <w:basedOn w:val="Normal"/>
    <w:rsid w:val="00456DB4"/>
    <w:pPr>
      <w:jc w:val="both"/>
    </w:pPr>
    <w:rPr>
      <w:rFonts w:ascii="Arial Narrow" w:eastAsia="Arial Unicode MS" w:hAnsi="Arial Narrow" w:cs="Arial"/>
      <w:noProof/>
      <w:sz w:val="22"/>
    </w:rPr>
  </w:style>
  <w:style w:type="paragraph" w:customStyle="1" w:styleId="font5">
    <w:name w:val="font5"/>
    <w:basedOn w:val="Normal"/>
    <w:rsid w:val="00456DB4"/>
    <w:pPr>
      <w:spacing w:before="100" w:beforeAutospacing="1" w:after="100" w:afterAutospacing="1"/>
    </w:pPr>
    <w:rPr>
      <w:rFonts w:ascii="Arial" w:eastAsia="Arial Unicode MS" w:hAnsi="Arial" w:cs="Arial"/>
      <w:sz w:val="16"/>
      <w:szCs w:val="16"/>
    </w:rPr>
  </w:style>
  <w:style w:type="paragraph" w:customStyle="1" w:styleId="xl25">
    <w:name w:val="xl25"/>
    <w:basedOn w:val="Normal"/>
    <w:rsid w:val="00456DB4"/>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6">
    <w:name w:val="xl26"/>
    <w:basedOn w:val="Normal"/>
    <w:rsid w:val="00456DB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7">
    <w:name w:val="xl27"/>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Normal"/>
    <w:rsid w:val="00456DB4"/>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29">
    <w:name w:val="xl29"/>
    <w:basedOn w:val="Normal"/>
    <w:rsid w:val="00456DB4"/>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0">
    <w:name w:val="xl30"/>
    <w:basedOn w:val="Normal"/>
    <w:rsid w:val="00456DB4"/>
    <w:pP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1">
    <w:name w:val="xl31"/>
    <w:basedOn w:val="Normal"/>
    <w:rsid w:val="00456DB4"/>
    <w:pPr>
      <w:spacing w:before="100" w:beforeAutospacing="1" w:after="100" w:afterAutospacing="1"/>
      <w:textAlignment w:val="center"/>
    </w:pPr>
    <w:rPr>
      <w:rFonts w:ascii="Arial" w:eastAsia="Arial Unicode MS" w:hAnsi="Arial" w:cs="Arial"/>
      <w:sz w:val="18"/>
      <w:szCs w:val="18"/>
    </w:rPr>
  </w:style>
  <w:style w:type="paragraph" w:customStyle="1" w:styleId="xl32">
    <w:name w:val="xl32"/>
    <w:basedOn w:val="Normal"/>
    <w:rsid w:val="00456DB4"/>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33">
    <w:name w:val="xl33"/>
    <w:basedOn w:val="Normal"/>
    <w:rsid w:val="00456D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4">
    <w:name w:val="xl34"/>
    <w:basedOn w:val="Normal"/>
    <w:rsid w:val="00456DB4"/>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5">
    <w:name w:val="xl35"/>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6">
    <w:name w:val="xl36"/>
    <w:basedOn w:val="Normal"/>
    <w:rsid w:val="00456D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37">
    <w:name w:val="xl37"/>
    <w:basedOn w:val="Normal"/>
    <w:rsid w:val="00456DB4"/>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8">
    <w:name w:val="xl38"/>
    <w:basedOn w:val="Normal"/>
    <w:rsid w:val="00456D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9">
    <w:name w:val="xl39"/>
    <w:basedOn w:val="Normal"/>
    <w:rsid w:val="00456DB4"/>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40">
    <w:name w:val="xl40"/>
    <w:basedOn w:val="Normal"/>
    <w:rsid w:val="00456DB4"/>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41">
    <w:name w:val="xl41"/>
    <w:basedOn w:val="Normal"/>
    <w:rsid w:val="00456DB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42">
    <w:name w:val="xl42"/>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43">
    <w:name w:val="xl43"/>
    <w:basedOn w:val="Normal"/>
    <w:rsid w:val="00456DB4"/>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right"/>
      <w:textAlignment w:val="center"/>
    </w:pPr>
    <w:rPr>
      <w:rFonts w:ascii="Arial" w:eastAsia="Arial Unicode MS" w:hAnsi="Arial" w:cs="Arial"/>
      <w:b/>
      <w:bCs/>
      <w:sz w:val="22"/>
      <w:szCs w:val="22"/>
    </w:rPr>
  </w:style>
  <w:style w:type="paragraph" w:customStyle="1" w:styleId="xl44">
    <w:name w:val="xl44"/>
    <w:basedOn w:val="Normal"/>
    <w:rsid w:val="00456DB4"/>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5">
    <w:name w:val="xl45"/>
    <w:basedOn w:val="Normal"/>
    <w:rsid w:val="00456DB4"/>
    <w:pPr>
      <w:spacing w:before="100" w:beforeAutospacing="1" w:after="100" w:afterAutospacing="1"/>
      <w:jc w:val="center"/>
      <w:textAlignment w:val="center"/>
    </w:pPr>
    <w:rPr>
      <w:rFonts w:ascii="Arial" w:eastAsia="Arial Unicode MS" w:hAnsi="Arial" w:cs="Arial"/>
      <w:sz w:val="18"/>
      <w:szCs w:val="18"/>
    </w:rPr>
  </w:style>
  <w:style w:type="paragraph" w:styleId="Listepuces">
    <w:name w:val="List Bullet"/>
    <w:basedOn w:val="Normal"/>
    <w:autoRedefine/>
    <w:semiHidden/>
    <w:rsid w:val="00456DB4"/>
    <w:pPr>
      <w:numPr>
        <w:numId w:val="30"/>
      </w:numPr>
    </w:pPr>
  </w:style>
  <w:style w:type="paragraph" w:styleId="Listepuces2">
    <w:name w:val="List Bullet 2"/>
    <w:basedOn w:val="Normal"/>
    <w:autoRedefine/>
    <w:semiHidden/>
    <w:rsid w:val="00456DB4"/>
    <w:pPr>
      <w:numPr>
        <w:numId w:val="31"/>
      </w:numPr>
    </w:pPr>
  </w:style>
  <w:style w:type="character" w:styleId="Marquedecommentaire">
    <w:name w:val="annotation reference"/>
    <w:semiHidden/>
    <w:rsid w:val="00456DB4"/>
    <w:rPr>
      <w:sz w:val="16"/>
      <w:szCs w:val="16"/>
    </w:rPr>
  </w:style>
  <w:style w:type="character" w:styleId="lev">
    <w:name w:val="Strong"/>
    <w:qFormat/>
    <w:rsid w:val="00456DB4"/>
    <w:rPr>
      <w:b/>
      <w:bCs/>
    </w:rPr>
  </w:style>
  <w:style w:type="paragraph" w:styleId="Retraitcorpsdetexte3">
    <w:name w:val="Body Text Indent 3"/>
    <w:basedOn w:val="Normal"/>
    <w:link w:val="Retraitcorpsdetexte3Car"/>
    <w:semiHidden/>
    <w:rsid w:val="00456DB4"/>
    <w:pPr>
      <w:ind w:left="1582" w:hanging="142"/>
      <w:jc w:val="both"/>
    </w:pPr>
    <w:rPr>
      <w:rFonts w:ascii="Arial Narrow" w:hAnsi="Arial Narrow"/>
      <w:sz w:val="22"/>
    </w:rPr>
  </w:style>
  <w:style w:type="character" w:customStyle="1" w:styleId="Retraitcorpsdetexte3Car">
    <w:name w:val="Retrait corps de texte 3 Car"/>
    <w:basedOn w:val="Policepardfaut"/>
    <w:link w:val="Retraitcorpsdetexte3"/>
    <w:semiHidden/>
    <w:rsid w:val="00456DB4"/>
    <w:rPr>
      <w:rFonts w:ascii="Arial Narrow" w:hAnsi="Arial Narrow"/>
      <w:sz w:val="22"/>
      <w:szCs w:val="24"/>
    </w:rPr>
  </w:style>
  <w:style w:type="paragraph" w:customStyle="1" w:styleId="ObjetMission1">
    <w:name w:val="Objet Mission 1"/>
    <w:next w:val="Normal"/>
    <w:rsid w:val="00456DB4"/>
    <w:pPr>
      <w:jc w:val="center"/>
    </w:pPr>
    <w:rPr>
      <w:rFonts w:ascii="Garamond" w:hAnsi="Garamond"/>
      <w:b/>
      <w:caps/>
      <w:noProof/>
      <w:sz w:val="28"/>
    </w:rPr>
  </w:style>
  <w:style w:type="paragraph" w:styleId="Notedebasdepage">
    <w:name w:val="footnote text"/>
    <w:basedOn w:val="Normal"/>
    <w:link w:val="NotedebasdepageCar"/>
    <w:semiHidden/>
    <w:rsid w:val="00456DB4"/>
    <w:pPr>
      <w:keepLines/>
      <w:spacing w:before="120"/>
      <w:jc w:val="both"/>
    </w:pPr>
    <w:rPr>
      <w:rFonts w:ascii="Arial" w:hAnsi="Arial"/>
      <w:sz w:val="20"/>
      <w:szCs w:val="20"/>
    </w:rPr>
  </w:style>
  <w:style w:type="character" w:customStyle="1" w:styleId="NotedebasdepageCar">
    <w:name w:val="Note de bas de page Car"/>
    <w:basedOn w:val="Policepardfaut"/>
    <w:link w:val="Notedebasdepage"/>
    <w:semiHidden/>
    <w:rsid w:val="00456DB4"/>
    <w:rPr>
      <w:rFonts w:ascii="Arial" w:hAnsi="Arial"/>
    </w:rPr>
  </w:style>
  <w:style w:type="paragraph" w:customStyle="1" w:styleId="xl46">
    <w:name w:val="xl46"/>
    <w:basedOn w:val="Normal"/>
    <w:rsid w:val="00456DB4"/>
    <w:pPr>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8">
    <w:name w:val="xl48"/>
    <w:basedOn w:val="Normal"/>
    <w:rsid w:val="00456DB4"/>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character" w:styleId="Lienhypertexte">
    <w:name w:val="Hyperlink"/>
    <w:semiHidden/>
    <w:rsid w:val="00456DB4"/>
    <w:rPr>
      <w:color w:val="0000FF"/>
      <w:u w:val="single"/>
    </w:rPr>
  </w:style>
  <w:style w:type="character" w:styleId="Lienhypertextesuivivisit">
    <w:name w:val="FollowedHyperlink"/>
    <w:semiHidden/>
    <w:rsid w:val="00456DB4"/>
    <w:rPr>
      <w:color w:val="800080"/>
      <w:u w:val="single"/>
    </w:rPr>
  </w:style>
  <w:style w:type="character" w:customStyle="1" w:styleId="textenormalbleum11">
    <w:name w:val="textenormalbleum11"/>
    <w:basedOn w:val="Policepardfaut"/>
    <w:rsid w:val="00456DB4"/>
  </w:style>
  <w:style w:type="paragraph" w:styleId="NormalWeb">
    <w:name w:val="Normal (Web)"/>
    <w:basedOn w:val="Normal"/>
    <w:semiHidden/>
    <w:rsid w:val="00456DB4"/>
    <w:pPr>
      <w:spacing w:before="100" w:beforeAutospacing="1" w:after="100" w:afterAutospacing="1"/>
    </w:pPr>
    <w:rPr>
      <w:rFonts w:ascii="Arial Unicode MS" w:eastAsia="Arial Unicode MS" w:hAnsi="Arial Unicode MS" w:cs="Arial Unicode MS"/>
    </w:rPr>
  </w:style>
  <w:style w:type="paragraph" w:customStyle="1" w:styleId="textenormal">
    <w:name w:val="texte_normal"/>
    <w:basedOn w:val="Normal"/>
    <w:rsid w:val="00456DB4"/>
    <w:pPr>
      <w:spacing w:before="160" w:after="60"/>
      <w:ind w:left="454"/>
      <w:jc w:val="both"/>
      <w:outlineLvl w:val="3"/>
    </w:pPr>
    <w:rPr>
      <w:rFonts w:ascii="Arial" w:hAnsi="Arial" w:cs="Arial"/>
      <w:color w:val="333333"/>
      <w:sz w:val="20"/>
      <w:szCs w:val="20"/>
    </w:rPr>
  </w:style>
  <w:style w:type="character" w:customStyle="1" w:styleId="Heading1Char">
    <w:name w:val="Heading 1 Char"/>
    <w:rsid w:val="00456DB4"/>
    <w:rPr>
      <w:rFonts w:ascii="Cambria" w:hAnsi="Cambria" w:cs="Times New Roman"/>
      <w:b/>
      <w:bCs/>
      <w:kern w:val="32"/>
      <w:sz w:val="32"/>
      <w:szCs w:val="32"/>
    </w:rPr>
  </w:style>
  <w:style w:type="paragraph" w:styleId="Commentaire">
    <w:name w:val="annotation text"/>
    <w:basedOn w:val="Normal"/>
    <w:link w:val="CommentaireCar"/>
    <w:uiPriority w:val="99"/>
    <w:semiHidden/>
    <w:unhideWhenUsed/>
    <w:rsid w:val="001635FC"/>
    <w:rPr>
      <w:sz w:val="20"/>
      <w:szCs w:val="20"/>
    </w:rPr>
  </w:style>
  <w:style w:type="character" w:customStyle="1" w:styleId="CommentaireCar">
    <w:name w:val="Commentaire Car"/>
    <w:basedOn w:val="Policepardfaut"/>
    <w:link w:val="Commentaire"/>
    <w:uiPriority w:val="99"/>
    <w:semiHidden/>
    <w:rsid w:val="001635FC"/>
  </w:style>
  <w:style w:type="paragraph" w:styleId="Objetducommentaire">
    <w:name w:val="annotation subject"/>
    <w:basedOn w:val="Commentaire"/>
    <w:next w:val="Commentaire"/>
    <w:link w:val="ObjetducommentaireCar"/>
    <w:uiPriority w:val="99"/>
    <w:semiHidden/>
    <w:unhideWhenUsed/>
    <w:rsid w:val="001635FC"/>
    <w:rPr>
      <w:b/>
      <w:bCs/>
    </w:rPr>
  </w:style>
  <w:style w:type="character" w:customStyle="1" w:styleId="ObjetducommentaireCar">
    <w:name w:val="Objet du commentaire Car"/>
    <w:basedOn w:val="CommentaireCar"/>
    <w:link w:val="Objetducommentaire"/>
    <w:uiPriority w:val="99"/>
    <w:semiHidden/>
    <w:rsid w:val="001635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3570">
      <w:bodyDiv w:val="1"/>
      <w:marLeft w:val="0"/>
      <w:marRight w:val="0"/>
      <w:marTop w:val="0"/>
      <w:marBottom w:val="0"/>
      <w:divBdr>
        <w:top w:val="none" w:sz="0" w:space="0" w:color="auto"/>
        <w:left w:val="none" w:sz="0" w:space="0" w:color="auto"/>
        <w:bottom w:val="none" w:sz="0" w:space="0" w:color="auto"/>
        <w:right w:val="none" w:sz="0" w:space="0" w:color="auto"/>
      </w:divBdr>
    </w:div>
    <w:div w:id="80612501">
      <w:bodyDiv w:val="1"/>
      <w:marLeft w:val="0"/>
      <w:marRight w:val="0"/>
      <w:marTop w:val="0"/>
      <w:marBottom w:val="0"/>
      <w:divBdr>
        <w:top w:val="none" w:sz="0" w:space="0" w:color="auto"/>
        <w:left w:val="none" w:sz="0" w:space="0" w:color="auto"/>
        <w:bottom w:val="none" w:sz="0" w:space="0" w:color="auto"/>
        <w:right w:val="none" w:sz="0" w:space="0" w:color="auto"/>
      </w:divBdr>
    </w:div>
    <w:div w:id="111095374">
      <w:bodyDiv w:val="1"/>
      <w:marLeft w:val="0"/>
      <w:marRight w:val="0"/>
      <w:marTop w:val="0"/>
      <w:marBottom w:val="0"/>
      <w:divBdr>
        <w:top w:val="none" w:sz="0" w:space="0" w:color="auto"/>
        <w:left w:val="none" w:sz="0" w:space="0" w:color="auto"/>
        <w:bottom w:val="none" w:sz="0" w:space="0" w:color="auto"/>
        <w:right w:val="none" w:sz="0" w:space="0" w:color="auto"/>
      </w:divBdr>
    </w:div>
    <w:div w:id="124347642">
      <w:bodyDiv w:val="1"/>
      <w:marLeft w:val="0"/>
      <w:marRight w:val="0"/>
      <w:marTop w:val="0"/>
      <w:marBottom w:val="0"/>
      <w:divBdr>
        <w:top w:val="none" w:sz="0" w:space="0" w:color="auto"/>
        <w:left w:val="none" w:sz="0" w:space="0" w:color="auto"/>
        <w:bottom w:val="none" w:sz="0" w:space="0" w:color="auto"/>
        <w:right w:val="none" w:sz="0" w:space="0" w:color="auto"/>
      </w:divBdr>
    </w:div>
    <w:div w:id="149489590">
      <w:bodyDiv w:val="1"/>
      <w:marLeft w:val="0"/>
      <w:marRight w:val="0"/>
      <w:marTop w:val="0"/>
      <w:marBottom w:val="0"/>
      <w:divBdr>
        <w:top w:val="none" w:sz="0" w:space="0" w:color="auto"/>
        <w:left w:val="none" w:sz="0" w:space="0" w:color="auto"/>
        <w:bottom w:val="none" w:sz="0" w:space="0" w:color="auto"/>
        <w:right w:val="none" w:sz="0" w:space="0" w:color="auto"/>
      </w:divBdr>
    </w:div>
    <w:div w:id="166795646">
      <w:bodyDiv w:val="1"/>
      <w:marLeft w:val="0"/>
      <w:marRight w:val="0"/>
      <w:marTop w:val="0"/>
      <w:marBottom w:val="0"/>
      <w:divBdr>
        <w:top w:val="none" w:sz="0" w:space="0" w:color="auto"/>
        <w:left w:val="none" w:sz="0" w:space="0" w:color="auto"/>
        <w:bottom w:val="none" w:sz="0" w:space="0" w:color="auto"/>
        <w:right w:val="none" w:sz="0" w:space="0" w:color="auto"/>
      </w:divBdr>
    </w:div>
    <w:div w:id="274869555">
      <w:bodyDiv w:val="1"/>
      <w:marLeft w:val="0"/>
      <w:marRight w:val="0"/>
      <w:marTop w:val="0"/>
      <w:marBottom w:val="0"/>
      <w:divBdr>
        <w:top w:val="none" w:sz="0" w:space="0" w:color="auto"/>
        <w:left w:val="none" w:sz="0" w:space="0" w:color="auto"/>
        <w:bottom w:val="none" w:sz="0" w:space="0" w:color="auto"/>
        <w:right w:val="none" w:sz="0" w:space="0" w:color="auto"/>
      </w:divBdr>
    </w:div>
    <w:div w:id="314528791">
      <w:bodyDiv w:val="1"/>
      <w:marLeft w:val="0"/>
      <w:marRight w:val="0"/>
      <w:marTop w:val="0"/>
      <w:marBottom w:val="0"/>
      <w:divBdr>
        <w:top w:val="none" w:sz="0" w:space="0" w:color="auto"/>
        <w:left w:val="none" w:sz="0" w:space="0" w:color="auto"/>
        <w:bottom w:val="none" w:sz="0" w:space="0" w:color="auto"/>
        <w:right w:val="none" w:sz="0" w:space="0" w:color="auto"/>
      </w:divBdr>
    </w:div>
    <w:div w:id="326860720">
      <w:bodyDiv w:val="1"/>
      <w:marLeft w:val="0"/>
      <w:marRight w:val="0"/>
      <w:marTop w:val="0"/>
      <w:marBottom w:val="0"/>
      <w:divBdr>
        <w:top w:val="none" w:sz="0" w:space="0" w:color="auto"/>
        <w:left w:val="none" w:sz="0" w:space="0" w:color="auto"/>
        <w:bottom w:val="none" w:sz="0" w:space="0" w:color="auto"/>
        <w:right w:val="none" w:sz="0" w:space="0" w:color="auto"/>
      </w:divBdr>
    </w:div>
    <w:div w:id="341473808">
      <w:bodyDiv w:val="1"/>
      <w:marLeft w:val="0"/>
      <w:marRight w:val="0"/>
      <w:marTop w:val="0"/>
      <w:marBottom w:val="0"/>
      <w:divBdr>
        <w:top w:val="none" w:sz="0" w:space="0" w:color="auto"/>
        <w:left w:val="none" w:sz="0" w:space="0" w:color="auto"/>
        <w:bottom w:val="none" w:sz="0" w:space="0" w:color="auto"/>
        <w:right w:val="none" w:sz="0" w:space="0" w:color="auto"/>
      </w:divBdr>
    </w:div>
    <w:div w:id="345130599">
      <w:bodyDiv w:val="1"/>
      <w:marLeft w:val="0"/>
      <w:marRight w:val="0"/>
      <w:marTop w:val="0"/>
      <w:marBottom w:val="0"/>
      <w:divBdr>
        <w:top w:val="none" w:sz="0" w:space="0" w:color="auto"/>
        <w:left w:val="none" w:sz="0" w:space="0" w:color="auto"/>
        <w:bottom w:val="none" w:sz="0" w:space="0" w:color="auto"/>
        <w:right w:val="none" w:sz="0" w:space="0" w:color="auto"/>
      </w:divBdr>
    </w:div>
    <w:div w:id="459225206">
      <w:bodyDiv w:val="1"/>
      <w:marLeft w:val="0"/>
      <w:marRight w:val="0"/>
      <w:marTop w:val="0"/>
      <w:marBottom w:val="0"/>
      <w:divBdr>
        <w:top w:val="none" w:sz="0" w:space="0" w:color="auto"/>
        <w:left w:val="none" w:sz="0" w:space="0" w:color="auto"/>
        <w:bottom w:val="none" w:sz="0" w:space="0" w:color="auto"/>
        <w:right w:val="none" w:sz="0" w:space="0" w:color="auto"/>
      </w:divBdr>
    </w:div>
    <w:div w:id="479032780">
      <w:bodyDiv w:val="1"/>
      <w:marLeft w:val="0"/>
      <w:marRight w:val="0"/>
      <w:marTop w:val="0"/>
      <w:marBottom w:val="0"/>
      <w:divBdr>
        <w:top w:val="none" w:sz="0" w:space="0" w:color="auto"/>
        <w:left w:val="none" w:sz="0" w:space="0" w:color="auto"/>
        <w:bottom w:val="none" w:sz="0" w:space="0" w:color="auto"/>
        <w:right w:val="none" w:sz="0" w:space="0" w:color="auto"/>
      </w:divBdr>
    </w:div>
    <w:div w:id="501818553">
      <w:bodyDiv w:val="1"/>
      <w:marLeft w:val="0"/>
      <w:marRight w:val="0"/>
      <w:marTop w:val="0"/>
      <w:marBottom w:val="0"/>
      <w:divBdr>
        <w:top w:val="none" w:sz="0" w:space="0" w:color="auto"/>
        <w:left w:val="none" w:sz="0" w:space="0" w:color="auto"/>
        <w:bottom w:val="none" w:sz="0" w:space="0" w:color="auto"/>
        <w:right w:val="none" w:sz="0" w:space="0" w:color="auto"/>
      </w:divBdr>
    </w:div>
    <w:div w:id="527985065">
      <w:bodyDiv w:val="1"/>
      <w:marLeft w:val="0"/>
      <w:marRight w:val="0"/>
      <w:marTop w:val="0"/>
      <w:marBottom w:val="0"/>
      <w:divBdr>
        <w:top w:val="none" w:sz="0" w:space="0" w:color="auto"/>
        <w:left w:val="none" w:sz="0" w:space="0" w:color="auto"/>
        <w:bottom w:val="none" w:sz="0" w:space="0" w:color="auto"/>
        <w:right w:val="none" w:sz="0" w:space="0" w:color="auto"/>
      </w:divBdr>
    </w:div>
    <w:div w:id="595602277">
      <w:bodyDiv w:val="1"/>
      <w:marLeft w:val="0"/>
      <w:marRight w:val="0"/>
      <w:marTop w:val="0"/>
      <w:marBottom w:val="0"/>
      <w:divBdr>
        <w:top w:val="none" w:sz="0" w:space="0" w:color="auto"/>
        <w:left w:val="none" w:sz="0" w:space="0" w:color="auto"/>
        <w:bottom w:val="none" w:sz="0" w:space="0" w:color="auto"/>
        <w:right w:val="none" w:sz="0" w:space="0" w:color="auto"/>
      </w:divBdr>
    </w:div>
    <w:div w:id="683481578">
      <w:bodyDiv w:val="1"/>
      <w:marLeft w:val="0"/>
      <w:marRight w:val="0"/>
      <w:marTop w:val="0"/>
      <w:marBottom w:val="0"/>
      <w:divBdr>
        <w:top w:val="none" w:sz="0" w:space="0" w:color="auto"/>
        <w:left w:val="none" w:sz="0" w:space="0" w:color="auto"/>
        <w:bottom w:val="none" w:sz="0" w:space="0" w:color="auto"/>
        <w:right w:val="none" w:sz="0" w:space="0" w:color="auto"/>
      </w:divBdr>
    </w:div>
    <w:div w:id="752313175">
      <w:bodyDiv w:val="1"/>
      <w:marLeft w:val="0"/>
      <w:marRight w:val="0"/>
      <w:marTop w:val="0"/>
      <w:marBottom w:val="0"/>
      <w:divBdr>
        <w:top w:val="none" w:sz="0" w:space="0" w:color="auto"/>
        <w:left w:val="none" w:sz="0" w:space="0" w:color="auto"/>
        <w:bottom w:val="none" w:sz="0" w:space="0" w:color="auto"/>
        <w:right w:val="none" w:sz="0" w:space="0" w:color="auto"/>
      </w:divBdr>
    </w:div>
    <w:div w:id="846141727">
      <w:bodyDiv w:val="1"/>
      <w:marLeft w:val="0"/>
      <w:marRight w:val="0"/>
      <w:marTop w:val="0"/>
      <w:marBottom w:val="0"/>
      <w:divBdr>
        <w:top w:val="none" w:sz="0" w:space="0" w:color="auto"/>
        <w:left w:val="none" w:sz="0" w:space="0" w:color="auto"/>
        <w:bottom w:val="none" w:sz="0" w:space="0" w:color="auto"/>
        <w:right w:val="none" w:sz="0" w:space="0" w:color="auto"/>
      </w:divBdr>
    </w:div>
    <w:div w:id="1059785919">
      <w:bodyDiv w:val="1"/>
      <w:marLeft w:val="0"/>
      <w:marRight w:val="0"/>
      <w:marTop w:val="0"/>
      <w:marBottom w:val="0"/>
      <w:divBdr>
        <w:top w:val="none" w:sz="0" w:space="0" w:color="auto"/>
        <w:left w:val="none" w:sz="0" w:space="0" w:color="auto"/>
        <w:bottom w:val="none" w:sz="0" w:space="0" w:color="auto"/>
        <w:right w:val="none" w:sz="0" w:space="0" w:color="auto"/>
      </w:divBdr>
    </w:div>
    <w:div w:id="1116871703">
      <w:bodyDiv w:val="1"/>
      <w:marLeft w:val="0"/>
      <w:marRight w:val="0"/>
      <w:marTop w:val="0"/>
      <w:marBottom w:val="0"/>
      <w:divBdr>
        <w:top w:val="none" w:sz="0" w:space="0" w:color="auto"/>
        <w:left w:val="none" w:sz="0" w:space="0" w:color="auto"/>
        <w:bottom w:val="none" w:sz="0" w:space="0" w:color="auto"/>
        <w:right w:val="none" w:sz="0" w:space="0" w:color="auto"/>
      </w:divBdr>
    </w:div>
    <w:div w:id="1137844989">
      <w:bodyDiv w:val="1"/>
      <w:marLeft w:val="0"/>
      <w:marRight w:val="0"/>
      <w:marTop w:val="0"/>
      <w:marBottom w:val="0"/>
      <w:divBdr>
        <w:top w:val="none" w:sz="0" w:space="0" w:color="auto"/>
        <w:left w:val="none" w:sz="0" w:space="0" w:color="auto"/>
        <w:bottom w:val="none" w:sz="0" w:space="0" w:color="auto"/>
        <w:right w:val="none" w:sz="0" w:space="0" w:color="auto"/>
      </w:divBdr>
    </w:div>
    <w:div w:id="1164082936">
      <w:bodyDiv w:val="1"/>
      <w:marLeft w:val="0"/>
      <w:marRight w:val="0"/>
      <w:marTop w:val="0"/>
      <w:marBottom w:val="0"/>
      <w:divBdr>
        <w:top w:val="none" w:sz="0" w:space="0" w:color="auto"/>
        <w:left w:val="none" w:sz="0" w:space="0" w:color="auto"/>
        <w:bottom w:val="none" w:sz="0" w:space="0" w:color="auto"/>
        <w:right w:val="none" w:sz="0" w:space="0" w:color="auto"/>
      </w:divBdr>
    </w:div>
    <w:div w:id="1191146084">
      <w:bodyDiv w:val="1"/>
      <w:marLeft w:val="0"/>
      <w:marRight w:val="0"/>
      <w:marTop w:val="0"/>
      <w:marBottom w:val="0"/>
      <w:divBdr>
        <w:top w:val="none" w:sz="0" w:space="0" w:color="auto"/>
        <w:left w:val="none" w:sz="0" w:space="0" w:color="auto"/>
        <w:bottom w:val="none" w:sz="0" w:space="0" w:color="auto"/>
        <w:right w:val="none" w:sz="0" w:space="0" w:color="auto"/>
      </w:divBdr>
    </w:div>
    <w:div w:id="1208252386">
      <w:bodyDiv w:val="1"/>
      <w:marLeft w:val="0"/>
      <w:marRight w:val="0"/>
      <w:marTop w:val="0"/>
      <w:marBottom w:val="0"/>
      <w:divBdr>
        <w:top w:val="none" w:sz="0" w:space="0" w:color="auto"/>
        <w:left w:val="none" w:sz="0" w:space="0" w:color="auto"/>
        <w:bottom w:val="none" w:sz="0" w:space="0" w:color="auto"/>
        <w:right w:val="none" w:sz="0" w:space="0" w:color="auto"/>
      </w:divBdr>
    </w:div>
    <w:div w:id="1237206644">
      <w:bodyDiv w:val="1"/>
      <w:marLeft w:val="0"/>
      <w:marRight w:val="0"/>
      <w:marTop w:val="0"/>
      <w:marBottom w:val="0"/>
      <w:divBdr>
        <w:top w:val="none" w:sz="0" w:space="0" w:color="auto"/>
        <w:left w:val="none" w:sz="0" w:space="0" w:color="auto"/>
        <w:bottom w:val="none" w:sz="0" w:space="0" w:color="auto"/>
        <w:right w:val="none" w:sz="0" w:space="0" w:color="auto"/>
      </w:divBdr>
    </w:div>
    <w:div w:id="1261597014">
      <w:bodyDiv w:val="1"/>
      <w:marLeft w:val="0"/>
      <w:marRight w:val="0"/>
      <w:marTop w:val="0"/>
      <w:marBottom w:val="0"/>
      <w:divBdr>
        <w:top w:val="none" w:sz="0" w:space="0" w:color="auto"/>
        <w:left w:val="none" w:sz="0" w:space="0" w:color="auto"/>
        <w:bottom w:val="none" w:sz="0" w:space="0" w:color="auto"/>
        <w:right w:val="none" w:sz="0" w:space="0" w:color="auto"/>
      </w:divBdr>
    </w:div>
    <w:div w:id="1277524289">
      <w:bodyDiv w:val="1"/>
      <w:marLeft w:val="0"/>
      <w:marRight w:val="0"/>
      <w:marTop w:val="0"/>
      <w:marBottom w:val="0"/>
      <w:divBdr>
        <w:top w:val="none" w:sz="0" w:space="0" w:color="auto"/>
        <w:left w:val="none" w:sz="0" w:space="0" w:color="auto"/>
        <w:bottom w:val="none" w:sz="0" w:space="0" w:color="auto"/>
        <w:right w:val="none" w:sz="0" w:space="0" w:color="auto"/>
      </w:divBdr>
    </w:div>
    <w:div w:id="1287472039">
      <w:bodyDiv w:val="1"/>
      <w:marLeft w:val="0"/>
      <w:marRight w:val="0"/>
      <w:marTop w:val="0"/>
      <w:marBottom w:val="0"/>
      <w:divBdr>
        <w:top w:val="none" w:sz="0" w:space="0" w:color="auto"/>
        <w:left w:val="none" w:sz="0" w:space="0" w:color="auto"/>
        <w:bottom w:val="none" w:sz="0" w:space="0" w:color="auto"/>
        <w:right w:val="none" w:sz="0" w:space="0" w:color="auto"/>
      </w:divBdr>
    </w:div>
    <w:div w:id="1300381135">
      <w:bodyDiv w:val="1"/>
      <w:marLeft w:val="0"/>
      <w:marRight w:val="0"/>
      <w:marTop w:val="0"/>
      <w:marBottom w:val="0"/>
      <w:divBdr>
        <w:top w:val="none" w:sz="0" w:space="0" w:color="auto"/>
        <w:left w:val="none" w:sz="0" w:space="0" w:color="auto"/>
        <w:bottom w:val="none" w:sz="0" w:space="0" w:color="auto"/>
        <w:right w:val="none" w:sz="0" w:space="0" w:color="auto"/>
      </w:divBdr>
    </w:div>
    <w:div w:id="1331985474">
      <w:bodyDiv w:val="1"/>
      <w:marLeft w:val="0"/>
      <w:marRight w:val="0"/>
      <w:marTop w:val="0"/>
      <w:marBottom w:val="0"/>
      <w:divBdr>
        <w:top w:val="none" w:sz="0" w:space="0" w:color="auto"/>
        <w:left w:val="none" w:sz="0" w:space="0" w:color="auto"/>
        <w:bottom w:val="none" w:sz="0" w:space="0" w:color="auto"/>
        <w:right w:val="none" w:sz="0" w:space="0" w:color="auto"/>
      </w:divBdr>
    </w:div>
    <w:div w:id="1410618445">
      <w:bodyDiv w:val="1"/>
      <w:marLeft w:val="0"/>
      <w:marRight w:val="0"/>
      <w:marTop w:val="0"/>
      <w:marBottom w:val="0"/>
      <w:divBdr>
        <w:top w:val="none" w:sz="0" w:space="0" w:color="auto"/>
        <w:left w:val="none" w:sz="0" w:space="0" w:color="auto"/>
        <w:bottom w:val="none" w:sz="0" w:space="0" w:color="auto"/>
        <w:right w:val="none" w:sz="0" w:space="0" w:color="auto"/>
      </w:divBdr>
    </w:div>
    <w:div w:id="1410662467">
      <w:bodyDiv w:val="1"/>
      <w:marLeft w:val="0"/>
      <w:marRight w:val="0"/>
      <w:marTop w:val="0"/>
      <w:marBottom w:val="0"/>
      <w:divBdr>
        <w:top w:val="none" w:sz="0" w:space="0" w:color="auto"/>
        <w:left w:val="none" w:sz="0" w:space="0" w:color="auto"/>
        <w:bottom w:val="none" w:sz="0" w:space="0" w:color="auto"/>
        <w:right w:val="none" w:sz="0" w:space="0" w:color="auto"/>
      </w:divBdr>
    </w:div>
    <w:div w:id="1448697012">
      <w:bodyDiv w:val="1"/>
      <w:marLeft w:val="0"/>
      <w:marRight w:val="0"/>
      <w:marTop w:val="0"/>
      <w:marBottom w:val="0"/>
      <w:divBdr>
        <w:top w:val="none" w:sz="0" w:space="0" w:color="auto"/>
        <w:left w:val="none" w:sz="0" w:space="0" w:color="auto"/>
        <w:bottom w:val="none" w:sz="0" w:space="0" w:color="auto"/>
        <w:right w:val="none" w:sz="0" w:space="0" w:color="auto"/>
      </w:divBdr>
    </w:div>
    <w:div w:id="1512794262">
      <w:bodyDiv w:val="1"/>
      <w:marLeft w:val="0"/>
      <w:marRight w:val="0"/>
      <w:marTop w:val="0"/>
      <w:marBottom w:val="0"/>
      <w:divBdr>
        <w:top w:val="none" w:sz="0" w:space="0" w:color="auto"/>
        <w:left w:val="none" w:sz="0" w:space="0" w:color="auto"/>
        <w:bottom w:val="none" w:sz="0" w:space="0" w:color="auto"/>
        <w:right w:val="none" w:sz="0" w:space="0" w:color="auto"/>
      </w:divBdr>
    </w:div>
    <w:div w:id="1623657418">
      <w:bodyDiv w:val="1"/>
      <w:marLeft w:val="0"/>
      <w:marRight w:val="0"/>
      <w:marTop w:val="0"/>
      <w:marBottom w:val="0"/>
      <w:divBdr>
        <w:top w:val="none" w:sz="0" w:space="0" w:color="auto"/>
        <w:left w:val="none" w:sz="0" w:space="0" w:color="auto"/>
        <w:bottom w:val="none" w:sz="0" w:space="0" w:color="auto"/>
        <w:right w:val="none" w:sz="0" w:space="0" w:color="auto"/>
      </w:divBdr>
    </w:div>
    <w:div w:id="1651517493">
      <w:bodyDiv w:val="1"/>
      <w:marLeft w:val="0"/>
      <w:marRight w:val="0"/>
      <w:marTop w:val="0"/>
      <w:marBottom w:val="0"/>
      <w:divBdr>
        <w:top w:val="none" w:sz="0" w:space="0" w:color="auto"/>
        <w:left w:val="none" w:sz="0" w:space="0" w:color="auto"/>
        <w:bottom w:val="none" w:sz="0" w:space="0" w:color="auto"/>
        <w:right w:val="none" w:sz="0" w:space="0" w:color="auto"/>
      </w:divBdr>
    </w:div>
    <w:div w:id="1704742076">
      <w:bodyDiv w:val="1"/>
      <w:marLeft w:val="0"/>
      <w:marRight w:val="0"/>
      <w:marTop w:val="0"/>
      <w:marBottom w:val="0"/>
      <w:divBdr>
        <w:top w:val="none" w:sz="0" w:space="0" w:color="auto"/>
        <w:left w:val="none" w:sz="0" w:space="0" w:color="auto"/>
        <w:bottom w:val="none" w:sz="0" w:space="0" w:color="auto"/>
        <w:right w:val="none" w:sz="0" w:space="0" w:color="auto"/>
      </w:divBdr>
    </w:div>
    <w:div w:id="1712534150">
      <w:bodyDiv w:val="1"/>
      <w:marLeft w:val="0"/>
      <w:marRight w:val="0"/>
      <w:marTop w:val="0"/>
      <w:marBottom w:val="0"/>
      <w:divBdr>
        <w:top w:val="none" w:sz="0" w:space="0" w:color="auto"/>
        <w:left w:val="none" w:sz="0" w:space="0" w:color="auto"/>
        <w:bottom w:val="none" w:sz="0" w:space="0" w:color="auto"/>
        <w:right w:val="none" w:sz="0" w:space="0" w:color="auto"/>
      </w:divBdr>
    </w:div>
    <w:div w:id="1808813784">
      <w:bodyDiv w:val="1"/>
      <w:marLeft w:val="0"/>
      <w:marRight w:val="0"/>
      <w:marTop w:val="0"/>
      <w:marBottom w:val="0"/>
      <w:divBdr>
        <w:top w:val="none" w:sz="0" w:space="0" w:color="auto"/>
        <w:left w:val="none" w:sz="0" w:space="0" w:color="auto"/>
        <w:bottom w:val="none" w:sz="0" w:space="0" w:color="auto"/>
        <w:right w:val="none" w:sz="0" w:space="0" w:color="auto"/>
      </w:divBdr>
    </w:div>
    <w:div w:id="1904607876">
      <w:bodyDiv w:val="1"/>
      <w:marLeft w:val="0"/>
      <w:marRight w:val="0"/>
      <w:marTop w:val="0"/>
      <w:marBottom w:val="0"/>
      <w:divBdr>
        <w:top w:val="none" w:sz="0" w:space="0" w:color="auto"/>
        <w:left w:val="none" w:sz="0" w:space="0" w:color="auto"/>
        <w:bottom w:val="none" w:sz="0" w:space="0" w:color="auto"/>
        <w:right w:val="none" w:sz="0" w:space="0" w:color="auto"/>
      </w:divBdr>
    </w:div>
    <w:div w:id="2017884258">
      <w:bodyDiv w:val="1"/>
      <w:marLeft w:val="0"/>
      <w:marRight w:val="0"/>
      <w:marTop w:val="0"/>
      <w:marBottom w:val="0"/>
      <w:divBdr>
        <w:top w:val="none" w:sz="0" w:space="0" w:color="auto"/>
        <w:left w:val="none" w:sz="0" w:space="0" w:color="auto"/>
        <w:bottom w:val="none" w:sz="0" w:space="0" w:color="auto"/>
        <w:right w:val="none" w:sz="0" w:space="0" w:color="auto"/>
      </w:divBdr>
    </w:div>
    <w:div w:id="2052873308">
      <w:bodyDiv w:val="1"/>
      <w:marLeft w:val="0"/>
      <w:marRight w:val="0"/>
      <w:marTop w:val="0"/>
      <w:marBottom w:val="0"/>
      <w:divBdr>
        <w:top w:val="none" w:sz="0" w:space="0" w:color="auto"/>
        <w:left w:val="none" w:sz="0" w:space="0" w:color="auto"/>
        <w:bottom w:val="none" w:sz="0" w:space="0" w:color="auto"/>
        <w:right w:val="none" w:sz="0" w:space="0" w:color="auto"/>
      </w:divBdr>
    </w:div>
    <w:div w:id="210325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B517C-29A6-40C1-8A21-36E8DAD6F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12</TotalTime>
  <Pages>7</Pages>
  <Words>3571</Words>
  <Characters>17549</Characters>
  <Application>Microsoft Office Word</Application>
  <DocSecurity>0</DocSecurity>
  <Lines>146</Lines>
  <Paragraphs>42</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21078</CharactersWithSpaces>
  <SharedDoc>false</SharedDoc>
  <HLinks>
    <vt:vector size="12" baseType="variant">
      <vt:variant>
        <vt:i4>11534541</vt:i4>
      </vt:variant>
      <vt:variant>
        <vt:i4>95296</vt:i4>
      </vt:variant>
      <vt:variant>
        <vt:i4>1026</vt:i4>
      </vt:variant>
      <vt:variant>
        <vt:i4>1</vt:i4>
      </vt:variant>
      <vt:variant>
        <vt:lpwstr>G:\Charte Graphique\R\Largeur 16 mm (Pour Insertion modèle)\Format jpg (pour insertion modèle)\Nb-R16.jpg</vt:lpwstr>
      </vt:variant>
      <vt:variant>
        <vt:lpwstr/>
      </vt:variant>
      <vt:variant>
        <vt:i4>3080231</vt:i4>
      </vt:variant>
      <vt:variant>
        <vt:i4>95358</vt:i4>
      </vt:variant>
      <vt:variant>
        <vt:i4>1025</vt:i4>
      </vt:variant>
      <vt:variant>
        <vt:i4>1</vt:i4>
      </vt:variant>
      <vt:variant>
        <vt:lpwstr>V:\Charte Graphique\Logos\Rm2_nb.jpg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Heard-Y</dc:creator>
  <cp:lastModifiedBy>JULES-TARDIVELLE Nadine</cp:lastModifiedBy>
  <cp:revision>10</cp:revision>
  <cp:lastPrinted>2021-12-21T12:45:00Z</cp:lastPrinted>
  <dcterms:created xsi:type="dcterms:W3CDTF">2021-10-29T10:15:00Z</dcterms:created>
  <dcterms:modified xsi:type="dcterms:W3CDTF">2021-12-21T12:46:00Z</dcterms:modified>
</cp:coreProperties>
</file>