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1BF" w:rsidRPr="00B34D5A" w:rsidRDefault="006B023C" w:rsidP="00807F36">
      <w:pPr>
        <w:pStyle w:val="Numro"/>
        <w:jc w:val="both"/>
        <w:rPr>
          <w:rFonts w:cs="Times New Roman"/>
        </w:rPr>
      </w:pPr>
      <w:r>
        <w:rPr>
          <w:noProof/>
        </w:rPr>
        <mc:AlternateContent>
          <mc:Choice Requires="wps">
            <w:drawing>
              <wp:anchor distT="0" distB="0" distL="114300" distR="114300" simplePos="0" relativeHeight="251657216" behindDoc="0" locked="0" layoutInCell="0" allowOverlap="1">
                <wp:simplePos x="0" y="0"/>
                <wp:positionH relativeFrom="column">
                  <wp:posOffset>-117475</wp:posOffset>
                </wp:positionH>
                <wp:positionV relativeFrom="paragraph">
                  <wp:posOffset>-570865</wp:posOffset>
                </wp:positionV>
                <wp:extent cx="1416050" cy="437322"/>
                <wp:effectExtent l="0" t="0" r="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437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5618" w:rsidRDefault="00C55A9A">
                            <w:pPr>
                              <w:pStyle w:val="InitialesduRdacteur"/>
                              <w:rPr>
                                <w:rFonts w:cs="Times New Roman"/>
                                <w:lang w:val="de-DE"/>
                              </w:rPr>
                            </w:pPr>
                            <w:r>
                              <w:rPr>
                                <w:rFonts w:cs="Times New Roman"/>
                                <w:szCs w:val="24"/>
                                <w:lang w:val="de-DE"/>
                              </w:rPr>
                              <w:t>PISU</w:t>
                            </w:r>
                            <w:r w:rsidR="004D1AB6">
                              <w:rPr>
                                <w:rFonts w:cs="Times New Roman"/>
                                <w:szCs w:val="24"/>
                                <w:lang w:val="de-DE"/>
                              </w:rPr>
                              <w:t>/DDRE</w:t>
                            </w:r>
                            <w:r w:rsidR="00F85618" w:rsidRPr="003940DE">
                              <w:rPr>
                                <w:rFonts w:cs="Times New Roman"/>
                                <w:szCs w:val="24"/>
                                <w:lang w:val="de-DE"/>
                              </w:rPr>
                              <w:t>/</w:t>
                            </w:r>
                            <w:r w:rsidR="00E23AC1">
                              <w:rPr>
                                <w:rFonts w:cs="Times New Roman"/>
                                <w:szCs w:val="24"/>
                                <w:lang w:val="de-DE"/>
                              </w:rPr>
                              <w:t>SREC</w:t>
                            </w:r>
                            <w:r w:rsidR="00F85618" w:rsidRPr="003940DE">
                              <w:rPr>
                                <w:rFonts w:cs="Times New Roman"/>
                                <w:szCs w:val="24"/>
                                <w:lang w:val="de-DE"/>
                              </w:rPr>
                              <w:t>/</w:t>
                            </w:r>
                            <w:r w:rsidR="008B117B">
                              <w:rPr>
                                <w:rFonts w:cs="Times New Roman"/>
                                <w:lang w:val="de-DE"/>
                              </w:rPr>
                              <w:t>SE</w:t>
                            </w:r>
                          </w:p>
                          <w:p w:rsidR="00DB7C3A" w:rsidRDefault="00DB7C3A" w:rsidP="00DB7C3A">
                            <w:pPr>
                              <w:pStyle w:val="Rapporteur"/>
                              <w:rPr>
                                <w:rFonts w:ascii="Times New Roman" w:hAnsi="Times New Roman" w:cs="Times New Roman"/>
                              </w:rPr>
                            </w:pPr>
                            <w:r w:rsidRPr="003940DE">
                              <w:rPr>
                                <w:rFonts w:cs="Times New Roman"/>
                              </w:rPr>
                              <w:t xml:space="preserve">Rapporteur : </w:t>
                            </w:r>
                            <w:r>
                              <w:rPr>
                                <w:rFonts w:cs="Times New Roman"/>
                              </w:rPr>
                              <w:t xml:space="preserve">M. </w:t>
                            </w:r>
                            <w:proofErr w:type="spellStart"/>
                            <w:r>
                              <w:rPr>
                                <w:rFonts w:cs="Times New Roman"/>
                              </w:rPr>
                              <w:t>Dehaese</w:t>
                            </w:r>
                            <w:proofErr w:type="spellEnd"/>
                          </w:p>
                          <w:p w:rsidR="00DB7C3A" w:rsidRPr="003940DE" w:rsidRDefault="00DB7C3A">
                            <w:pPr>
                              <w:pStyle w:val="InitialesduRdacteur"/>
                              <w:rPr>
                                <w:rFonts w:cs="Times New Roman"/>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25pt;margin-top:-44.95pt;width:111.5pt;height:3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q09ggIAAAs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" o:allowincell="f" stroked="f">
                <v:textbox inset=",,0">
                  <w:txbxContent>
                    <w:p w:rsidR="00F85618" w:rsidRDefault="00C55A9A">
                      <w:pPr>
                        <w:pStyle w:val="InitialesduRdacteur"/>
                        <w:rPr>
                          <w:rFonts w:cs="Times New Roman"/>
                          <w:lang w:val="de-DE"/>
                        </w:rPr>
                      </w:pPr>
                      <w:r>
                        <w:rPr>
                          <w:rFonts w:cs="Times New Roman"/>
                          <w:szCs w:val="24"/>
                          <w:lang w:val="de-DE"/>
                        </w:rPr>
                        <w:t>PISU</w:t>
                      </w:r>
                      <w:r w:rsidR="004D1AB6">
                        <w:rPr>
                          <w:rFonts w:cs="Times New Roman"/>
                          <w:szCs w:val="24"/>
                          <w:lang w:val="de-DE"/>
                        </w:rPr>
                        <w:t>/DDRE</w:t>
                      </w:r>
                      <w:r w:rsidR="00F85618" w:rsidRPr="003940DE">
                        <w:rPr>
                          <w:rFonts w:cs="Times New Roman"/>
                          <w:szCs w:val="24"/>
                          <w:lang w:val="de-DE"/>
                        </w:rPr>
                        <w:t>/</w:t>
                      </w:r>
                      <w:r w:rsidR="00E23AC1">
                        <w:rPr>
                          <w:rFonts w:cs="Times New Roman"/>
                          <w:szCs w:val="24"/>
                          <w:lang w:val="de-DE"/>
                        </w:rPr>
                        <w:t>SREC</w:t>
                      </w:r>
                      <w:r w:rsidR="00F85618" w:rsidRPr="003940DE">
                        <w:rPr>
                          <w:rFonts w:cs="Times New Roman"/>
                          <w:szCs w:val="24"/>
                          <w:lang w:val="de-DE"/>
                        </w:rPr>
                        <w:t>/</w:t>
                      </w:r>
                      <w:r w:rsidR="008B117B">
                        <w:rPr>
                          <w:rFonts w:cs="Times New Roman"/>
                          <w:lang w:val="de-DE"/>
                        </w:rPr>
                        <w:t>SE</w:t>
                      </w:r>
                    </w:p>
                    <w:p w:rsidR="00DB7C3A" w:rsidRDefault="00DB7C3A" w:rsidP="00DB7C3A">
                      <w:pPr>
                        <w:pStyle w:val="Rapporteur"/>
                        <w:rPr>
                          <w:rFonts w:ascii="Times New Roman" w:hAnsi="Times New Roman" w:cs="Times New Roman"/>
                        </w:rPr>
                      </w:pPr>
                      <w:r w:rsidRPr="003940DE">
                        <w:rPr>
                          <w:rFonts w:cs="Times New Roman"/>
                        </w:rPr>
                        <w:t xml:space="preserve">Rapporteur : </w:t>
                      </w:r>
                      <w:r>
                        <w:rPr>
                          <w:rFonts w:cs="Times New Roman"/>
                        </w:rPr>
                        <w:t xml:space="preserve">M. </w:t>
                      </w:r>
                      <w:proofErr w:type="spellStart"/>
                      <w:r>
                        <w:rPr>
                          <w:rFonts w:cs="Times New Roman"/>
                        </w:rPr>
                        <w:t>Dehaese</w:t>
                      </w:r>
                      <w:proofErr w:type="spellEnd"/>
                    </w:p>
                    <w:p w:rsidR="00DB7C3A" w:rsidRPr="003940DE" w:rsidRDefault="00DB7C3A">
                      <w:pPr>
                        <w:pStyle w:val="InitialesduRdacteur"/>
                        <w:rPr>
                          <w:rFonts w:cs="Times New Roman"/>
                          <w:lang w:val="de-DE"/>
                        </w:rPr>
                      </w:pPr>
                    </w:p>
                  </w:txbxContent>
                </v:textbox>
              </v:shape>
            </w:pict>
          </mc:Fallback>
        </mc:AlternateContent>
      </w:r>
      <w:r w:rsidR="00CD41BF" w:rsidRPr="00B34D5A">
        <w:rPr>
          <w:rFonts w:cs="Times New Roman"/>
        </w:rPr>
        <w:t>N°</w:t>
      </w:r>
      <w:r w:rsidR="00653BCF">
        <w:rPr>
          <w:rFonts w:cs="Times New Roman"/>
        </w:rPr>
        <w:t xml:space="preserve"> C 21.204</w:t>
      </w:r>
    </w:p>
    <w:p w:rsidR="00CD41BF" w:rsidRPr="00B34D5A" w:rsidRDefault="00950455" w:rsidP="00807F36">
      <w:pPr>
        <w:pStyle w:val="rubriqueobjet"/>
        <w:jc w:val="both"/>
        <w:rPr>
          <w:rFonts w:cs="Times New Roman"/>
        </w:rPr>
      </w:pPr>
      <w:r>
        <w:rPr>
          <w:rFonts w:cs="Times New Roman"/>
        </w:rPr>
        <w:t>Réseau</w:t>
      </w:r>
      <w:r w:rsidR="0080041A">
        <w:rPr>
          <w:rFonts w:cs="Times New Roman"/>
        </w:rPr>
        <w:t>x</w:t>
      </w:r>
      <w:r>
        <w:rPr>
          <w:rFonts w:cs="Times New Roman"/>
        </w:rPr>
        <w:t xml:space="preserve"> d</w:t>
      </w:r>
      <w:r w:rsidR="00BB295F">
        <w:rPr>
          <w:rFonts w:cs="Times New Roman"/>
        </w:rPr>
        <w:t xml:space="preserve">'Énergies et de Chaleur </w:t>
      </w:r>
      <w:r w:rsidR="00354560">
        <w:rPr>
          <w:rFonts w:cs="Times New Roman"/>
        </w:rPr>
        <w:t xml:space="preserve">– </w:t>
      </w:r>
      <w:r w:rsidR="00962831">
        <w:rPr>
          <w:rFonts w:cs="Times New Roman"/>
        </w:rPr>
        <w:t>Réseaux de cha</w:t>
      </w:r>
      <w:r w:rsidR="000901C3">
        <w:rPr>
          <w:rFonts w:cs="Times New Roman"/>
        </w:rPr>
        <w:t>leur de Rennes Sud, Chartres-de-</w:t>
      </w:r>
      <w:r w:rsidR="00962831">
        <w:rPr>
          <w:rFonts w:cs="Times New Roman"/>
        </w:rPr>
        <w:t xml:space="preserve">Bretagne, </w:t>
      </w:r>
      <w:proofErr w:type="spellStart"/>
      <w:r w:rsidR="00962831">
        <w:rPr>
          <w:rFonts w:cs="Times New Roman"/>
        </w:rPr>
        <w:t>Vezin</w:t>
      </w:r>
      <w:proofErr w:type="spellEnd"/>
      <w:r w:rsidR="00962831">
        <w:rPr>
          <w:rFonts w:cs="Times New Roman"/>
        </w:rPr>
        <w:t xml:space="preserve">-Le-Coquet – </w:t>
      </w:r>
      <w:r w:rsidR="00F56BC1" w:rsidRPr="00F56BC1">
        <w:rPr>
          <w:rFonts w:cs="Times New Roman"/>
        </w:rPr>
        <w:t xml:space="preserve">Report </w:t>
      </w:r>
      <w:r w:rsidR="00BB295F">
        <w:rPr>
          <w:rFonts w:cs="Times New Roman"/>
        </w:rPr>
        <w:t xml:space="preserve">du </w:t>
      </w:r>
      <w:r w:rsidR="00F56BC1">
        <w:rPr>
          <w:rFonts w:cs="Times New Roman"/>
        </w:rPr>
        <w:t>c</w:t>
      </w:r>
      <w:r w:rsidR="00962831">
        <w:rPr>
          <w:rFonts w:cs="Times New Roman"/>
        </w:rPr>
        <w:t>lassement</w:t>
      </w:r>
    </w:p>
    <w:p w:rsidR="00254AE7" w:rsidRDefault="00254AE7" w:rsidP="00534D25">
      <w:pPr>
        <w:pStyle w:val="Textecourrier"/>
        <w:rPr>
          <w:rFonts w:cs="Times New Roman"/>
          <w:i/>
          <w:iCs/>
          <w:noProof w:val="0"/>
          <w:spacing w:val="-6"/>
          <w:szCs w:val="20"/>
          <w:highlight w:val="yellow"/>
        </w:rPr>
      </w:pPr>
    </w:p>
    <w:p w:rsidR="002523FB" w:rsidRPr="002523FB" w:rsidRDefault="002523FB" w:rsidP="002523FB">
      <w:pPr>
        <w:ind w:right="48"/>
        <w:jc w:val="center"/>
        <w:rPr>
          <w:rFonts w:ascii="Arial Narrow" w:hAnsi="Arial Narrow"/>
          <w:sz w:val="20"/>
          <w:szCs w:val="20"/>
          <w:u w:val="single"/>
        </w:rPr>
      </w:pPr>
      <w:r w:rsidRPr="002523FB">
        <w:rPr>
          <w:rFonts w:ascii="Arial Narrow" w:hAnsi="Arial Narrow"/>
          <w:sz w:val="20"/>
          <w:szCs w:val="20"/>
          <w:u w:val="single"/>
        </w:rPr>
        <w:t>EXTRAIT DU REGISTRE DES DELIBERATIONS</w:t>
      </w:r>
    </w:p>
    <w:p w:rsidR="002523FB" w:rsidRPr="002523FB" w:rsidRDefault="002523FB" w:rsidP="002523FB">
      <w:pPr>
        <w:ind w:right="-94"/>
        <w:jc w:val="both"/>
        <w:rPr>
          <w:rFonts w:ascii="Arial Narrow" w:hAnsi="Arial Narrow"/>
          <w:sz w:val="20"/>
          <w:szCs w:val="20"/>
        </w:rPr>
      </w:pPr>
    </w:p>
    <w:p w:rsidR="002523FB" w:rsidRPr="002523FB" w:rsidRDefault="002523FB" w:rsidP="002523FB">
      <w:pPr>
        <w:ind w:right="48"/>
        <w:jc w:val="both"/>
        <w:rPr>
          <w:rFonts w:ascii="Arial Narrow" w:hAnsi="Arial Narrow"/>
          <w:sz w:val="18"/>
          <w:szCs w:val="18"/>
        </w:rPr>
      </w:pPr>
      <w:r w:rsidRPr="002523FB">
        <w:rPr>
          <w:rFonts w:ascii="Arial Narrow" w:hAnsi="Arial Narrow"/>
          <w:sz w:val="18"/>
          <w:szCs w:val="18"/>
        </w:rPr>
        <w:t>La séance est ouverte à 18h33.</w:t>
      </w:r>
    </w:p>
    <w:p w:rsidR="002523FB" w:rsidRPr="002523FB" w:rsidRDefault="002523FB" w:rsidP="002523FB">
      <w:pPr>
        <w:ind w:right="-94"/>
        <w:jc w:val="both"/>
        <w:rPr>
          <w:rFonts w:ascii="Arial Narrow" w:hAnsi="Arial Narrow"/>
          <w:sz w:val="18"/>
          <w:szCs w:val="18"/>
        </w:rPr>
      </w:pPr>
    </w:p>
    <w:p w:rsidR="002523FB" w:rsidRPr="002523FB" w:rsidRDefault="002523FB" w:rsidP="002523FB">
      <w:pPr>
        <w:ind w:right="-94"/>
        <w:jc w:val="both"/>
        <w:rPr>
          <w:rFonts w:ascii="Arial Narrow" w:hAnsi="Arial Narrow"/>
          <w:sz w:val="18"/>
          <w:szCs w:val="18"/>
        </w:rPr>
      </w:pPr>
      <w:r w:rsidRPr="002523FB">
        <w:rPr>
          <w:rFonts w:ascii="Arial Narrow" w:hAnsi="Arial Narrow"/>
          <w:b/>
          <w:sz w:val="18"/>
          <w:szCs w:val="18"/>
        </w:rPr>
        <w:t>Présents :</w:t>
      </w:r>
      <w:r w:rsidRPr="002523FB">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2523FB">
        <w:rPr>
          <w:rFonts w:ascii="Arial Narrow" w:hAnsi="Arial Narrow"/>
          <w:sz w:val="18"/>
          <w:szCs w:val="18"/>
        </w:rPr>
        <w:t>Emile</w:t>
      </w:r>
      <w:proofErr w:type="spellEnd"/>
      <w:r w:rsidRPr="002523FB">
        <w:rPr>
          <w:rFonts w:ascii="Arial Narrow" w:hAnsi="Arial Narrow"/>
          <w:sz w:val="18"/>
          <w:szCs w:val="18"/>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2523FB" w:rsidRPr="002523FB" w:rsidRDefault="002523FB" w:rsidP="002523FB">
      <w:pPr>
        <w:ind w:right="-94"/>
        <w:jc w:val="both"/>
        <w:rPr>
          <w:rFonts w:ascii="Arial Narrow" w:hAnsi="Arial Narrow"/>
          <w:sz w:val="18"/>
          <w:szCs w:val="18"/>
        </w:rPr>
      </w:pPr>
    </w:p>
    <w:p w:rsidR="002523FB" w:rsidRPr="002523FB" w:rsidRDefault="002523FB" w:rsidP="002523FB">
      <w:pPr>
        <w:ind w:right="-94"/>
        <w:jc w:val="both"/>
        <w:rPr>
          <w:rFonts w:ascii="Arial Narrow" w:hAnsi="Arial Narrow"/>
          <w:sz w:val="18"/>
          <w:szCs w:val="18"/>
        </w:rPr>
      </w:pPr>
      <w:r w:rsidRPr="002523FB">
        <w:rPr>
          <w:rFonts w:ascii="Arial Narrow" w:hAnsi="Arial Narrow"/>
          <w:b/>
          <w:sz w:val="18"/>
          <w:szCs w:val="18"/>
        </w:rPr>
        <w:t>Ont donné procuration</w:t>
      </w:r>
      <w:r w:rsidRPr="002523FB">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2523FB">
        <w:rPr>
          <w:rFonts w:ascii="Arial Narrow" w:hAnsi="Arial Narrow"/>
          <w:sz w:val="18"/>
          <w:szCs w:val="18"/>
        </w:rPr>
        <w:t>Emile</w:t>
      </w:r>
      <w:proofErr w:type="spellEnd"/>
      <w:r w:rsidRPr="002523FB">
        <w:rPr>
          <w:rFonts w:ascii="Arial Narrow" w:hAnsi="Arial Narrow"/>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2523FB">
        <w:rPr>
          <w:rFonts w:ascii="Arial Narrow" w:hAnsi="Arial Narrow"/>
          <w:sz w:val="18"/>
          <w:szCs w:val="18"/>
        </w:rPr>
        <w:t>Anabel</w:t>
      </w:r>
      <w:proofErr w:type="spellEnd"/>
      <w:r w:rsidRPr="002523FB">
        <w:rPr>
          <w:rFonts w:ascii="Arial Narrow" w:hAnsi="Arial Narrow"/>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2523FB" w:rsidRPr="002523FB" w:rsidRDefault="002523FB" w:rsidP="002523FB">
      <w:pPr>
        <w:ind w:right="-94"/>
        <w:jc w:val="both"/>
        <w:rPr>
          <w:rFonts w:ascii="Arial Narrow" w:hAnsi="Arial Narrow"/>
          <w:sz w:val="18"/>
          <w:szCs w:val="18"/>
        </w:rPr>
      </w:pPr>
    </w:p>
    <w:p w:rsidR="002523FB" w:rsidRPr="002523FB" w:rsidRDefault="002523FB" w:rsidP="002523FB">
      <w:pPr>
        <w:ind w:right="-94"/>
        <w:jc w:val="both"/>
        <w:rPr>
          <w:rFonts w:ascii="Arial Narrow" w:hAnsi="Arial Narrow"/>
          <w:sz w:val="18"/>
          <w:szCs w:val="18"/>
        </w:rPr>
      </w:pPr>
      <w:r w:rsidRPr="002523FB">
        <w:rPr>
          <w:rFonts w:ascii="Arial Narrow" w:hAnsi="Arial Narrow"/>
          <w:b/>
          <w:sz w:val="18"/>
          <w:szCs w:val="18"/>
        </w:rPr>
        <w:t xml:space="preserve">Absents/Excusés : </w:t>
      </w:r>
      <w:r w:rsidRPr="002523FB">
        <w:rPr>
          <w:rFonts w:ascii="Arial Narrow" w:hAnsi="Arial Narrow"/>
          <w:sz w:val="18"/>
          <w:szCs w:val="18"/>
        </w:rPr>
        <w:t>010 BONNIN Philippe, 015 BRETEAU Pierre, 092 REMOISSENET Laetitia.</w:t>
      </w:r>
    </w:p>
    <w:p w:rsidR="002523FB" w:rsidRPr="002523FB" w:rsidRDefault="002523FB" w:rsidP="002523FB">
      <w:pPr>
        <w:ind w:right="-94"/>
        <w:jc w:val="both"/>
        <w:rPr>
          <w:rFonts w:ascii="Arial Narrow" w:hAnsi="Arial Narrow"/>
          <w:sz w:val="18"/>
          <w:szCs w:val="18"/>
        </w:rPr>
      </w:pPr>
    </w:p>
    <w:p w:rsidR="002523FB" w:rsidRPr="002523FB" w:rsidRDefault="002523FB" w:rsidP="002523FB">
      <w:pPr>
        <w:ind w:right="-94"/>
        <w:jc w:val="both"/>
        <w:rPr>
          <w:rFonts w:ascii="Arial Narrow" w:hAnsi="Arial Narrow"/>
          <w:sz w:val="18"/>
          <w:szCs w:val="18"/>
        </w:rPr>
      </w:pPr>
      <w:r w:rsidRPr="002523FB">
        <w:rPr>
          <w:rFonts w:ascii="Arial Narrow" w:hAnsi="Arial Narrow"/>
          <w:sz w:val="18"/>
          <w:szCs w:val="18"/>
        </w:rPr>
        <w:t>M. LAHAIS est nommé secrétaire de séance.</w:t>
      </w:r>
    </w:p>
    <w:p w:rsidR="002523FB" w:rsidRPr="002523FB" w:rsidRDefault="002523FB" w:rsidP="002523FB">
      <w:pPr>
        <w:ind w:right="-94"/>
        <w:jc w:val="both"/>
        <w:rPr>
          <w:rFonts w:ascii="Arial Narrow" w:hAnsi="Arial Narrow"/>
          <w:sz w:val="18"/>
          <w:szCs w:val="18"/>
        </w:rPr>
      </w:pPr>
    </w:p>
    <w:p w:rsidR="002523FB" w:rsidRPr="002523FB" w:rsidRDefault="002523FB" w:rsidP="002523FB">
      <w:pPr>
        <w:pStyle w:val="Corpsdetexte"/>
        <w:ind w:right="-94"/>
        <w:rPr>
          <w:rFonts w:ascii="Arial Narrow" w:hAnsi="Arial Narrow"/>
          <w:sz w:val="18"/>
          <w:szCs w:val="18"/>
        </w:rPr>
      </w:pPr>
      <w:r w:rsidRPr="002523FB">
        <w:rPr>
          <w:rFonts w:ascii="Arial Narrow" w:hAnsi="Arial Narrow"/>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2523FB" w:rsidRPr="002523FB" w:rsidRDefault="002523FB" w:rsidP="002523FB">
      <w:pPr>
        <w:pStyle w:val="Corpsdetexte"/>
        <w:ind w:right="-94"/>
        <w:rPr>
          <w:rFonts w:ascii="Arial Narrow" w:hAnsi="Arial Narrow"/>
          <w:sz w:val="18"/>
          <w:szCs w:val="18"/>
        </w:rPr>
      </w:pPr>
    </w:p>
    <w:p w:rsidR="002523FB" w:rsidRPr="002523FB" w:rsidRDefault="002523FB" w:rsidP="002523FB">
      <w:pPr>
        <w:ind w:right="-94"/>
        <w:jc w:val="both"/>
        <w:rPr>
          <w:rFonts w:ascii="Arial Narrow" w:hAnsi="Arial Narrow"/>
          <w:sz w:val="18"/>
          <w:szCs w:val="18"/>
        </w:rPr>
      </w:pPr>
      <w:r w:rsidRPr="002523FB">
        <w:rPr>
          <w:rFonts w:ascii="Arial Narrow" w:hAnsi="Arial Narrow"/>
          <w:sz w:val="18"/>
          <w:szCs w:val="18"/>
        </w:rPr>
        <w:t>La séance est levée à 21h31.</w:t>
      </w:r>
    </w:p>
    <w:p w:rsidR="002523FB" w:rsidRPr="002523FB" w:rsidRDefault="002523FB" w:rsidP="002523FB">
      <w:pPr>
        <w:ind w:right="-94"/>
        <w:jc w:val="both"/>
        <w:rPr>
          <w:rFonts w:ascii="Arial Narrow" w:hAnsi="Arial Narrow"/>
          <w:sz w:val="18"/>
          <w:szCs w:val="18"/>
        </w:rPr>
      </w:pPr>
    </w:p>
    <w:p w:rsidR="002523FB" w:rsidRPr="002523FB" w:rsidRDefault="002523FB" w:rsidP="002523FB">
      <w:pPr>
        <w:ind w:right="-94"/>
        <w:jc w:val="both"/>
        <w:rPr>
          <w:rFonts w:ascii="Arial Narrow" w:hAnsi="Arial Narrow"/>
          <w:sz w:val="18"/>
          <w:szCs w:val="18"/>
        </w:rPr>
      </w:pPr>
    </w:p>
    <w:p w:rsidR="002523FB" w:rsidRPr="002523FB" w:rsidRDefault="002523FB" w:rsidP="00534D25">
      <w:pPr>
        <w:pStyle w:val="Textecourrier"/>
        <w:rPr>
          <w:rFonts w:cs="Times New Roman"/>
          <w:i/>
          <w:iCs/>
          <w:noProof w:val="0"/>
          <w:spacing w:val="-6"/>
          <w:sz w:val="18"/>
          <w:szCs w:val="18"/>
          <w:highlight w:val="yellow"/>
        </w:rPr>
      </w:pPr>
    </w:p>
    <w:p w:rsidR="00653BCF" w:rsidRPr="002523FB" w:rsidRDefault="00653BCF">
      <w:pPr>
        <w:rPr>
          <w:rFonts w:ascii="Arial Narrow" w:eastAsia="Arial Unicode MS" w:hAnsi="Arial Narrow"/>
          <w:i/>
          <w:iCs/>
          <w:spacing w:val="-6"/>
          <w:sz w:val="18"/>
          <w:szCs w:val="18"/>
          <w:highlight w:val="yellow"/>
        </w:rPr>
      </w:pPr>
      <w:r w:rsidRPr="002523FB">
        <w:rPr>
          <w:rFonts w:ascii="Arial Narrow" w:hAnsi="Arial Narrow"/>
          <w:i/>
          <w:iCs/>
          <w:spacing w:val="-6"/>
          <w:sz w:val="18"/>
          <w:szCs w:val="18"/>
          <w:highlight w:val="yellow"/>
        </w:rPr>
        <w:br w:type="page"/>
      </w:r>
    </w:p>
    <w:p w:rsidR="00653BCF" w:rsidRPr="00DB7C3A" w:rsidRDefault="00653BCF" w:rsidP="00534D25">
      <w:pPr>
        <w:pStyle w:val="Textecourrier"/>
        <w:rPr>
          <w:rFonts w:cs="Times New Roman"/>
          <w:i/>
          <w:iCs/>
          <w:noProof w:val="0"/>
          <w:spacing w:val="-6"/>
          <w:szCs w:val="20"/>
          <w:highlight w:val="yellow"/>
        </w:rPr>
      </w:pPr>
    </w:p>
    <w:p w:rsidR="00E45F56" w:rsidRDefault="00E45F56" w:rsidP="00E45F56">
      <w:pPr>
        <w:pStyle w:val="Textecourrier"/>
        <w:rPr>
          <w:i/>
          <w:iCs/>
          <w:sz w:val="20"/>
          <w:szCs w:val="20"/>
        </w:rPr>
      </w:pPr>
      <w:r>
        <w:rPr>
          <w:i/>
          <w:iCs/>
          <w:sz w:val="20"/>
          <w:szCs w:val="20"/>
        </w:rPr>
        <w:t xml:space="preserve">Vu le Code de l'énergie, notamment ses articles L. 712-1 à L. 712-5 et R. 712-1 à R. 712-12 ; </w:t>
      </w:r>
    </w:p>
    <w:p w:rsidR="00E45F56" w:rsidRDefault="00E45F56" w:rsidP="00E45F56">
      <w:pPr>
        <w:pStyle w:val="Textecourrier"/>
        <w:rPr>
          <w:i/>
          <w:iCs/>
          <w:sz w:val="20"/>
          <w:szCs w:val="20"/>
        </w:rPr>
      </w:pPr>
      <w:r>
        <w:rPr>
          <w:i/>
          <w:iCs/>
          <w:sz w:val="20"/>
          <w:szCs w:val="20"/>
        </w:rPr>
        <w:t>Vu le Code de l'urbanisme, notamment son article R. 151-53 ;</w:t>
      </w:r>
    </w:p>
    <w:p w:rsidR="00254AE7" w:rsidRDefault="00254AE7" w:rsidP="00F25831">
      <w:pPr>
        <w:pStyle w:val="Textecourrier"/>
        <w:rPr>
          <w:i/>
          <w:iCs/>
          <w:sz w:val="20"/>
          <w:szCs w:val="20"/>
        </w:rPr>
      </w:pPr>
      <w:r w:rsidRPr="00254AE7">
        <w:rPr>
          <w:i/>
          <w:iCs/>
          <w:sz w:val="20"/>
          <w:szCs w:val="20"/>
        </w:rPr>
        <w:t>Vu le Code Général des Collectivités Territoriales</w:t>
      </w:r>
      <w:r w:rsidR="00BB295F">
        <w:rPr>
          <w:i/>
          <w:iCs/>
          <w:sz w:val="20"/>
          <w:szCs w:val="20"/>
        </w:rPr>
        <w:t>, notamment son article L. 5217-2</w:t>
      </w:r>
      <w:r w:rsidRPr="00254AE7">
        <w:rPr>
          <w:i/>
          <w:iCs/>
          <w:sz w:val="20"/>
          <w:szCs w:val="20"/>
        </w:rPr>
        <w:t xml:space="preserve"> ; </w:t>
      </w:r>
    </w:p>
    <w:p w:rsidR="00BB295F" w:rsidRPr="00BB295F" w:rsidRDefault="00BB295F" w:rsidP="00F25831">
      <w:pPr>
        <w:jc w:val="both"/>
        <w:rPr>
          <w:rFonts w:ascii="Arial Narrow" w:eastAsia="Arial Unicode MS" w:hAnsi="Arial Narrow" w:cs="Arial Narrow"/>
          <w:i/>
          <w:iCs/>
          <w:noProof/>
          <w:sz w:val="20"/>
          <w:szCs w:val="20"/>
        </w:rPr>
      </w:pPr>
      <w:r w:rsidRPr="00BB295F">
        <w:rPr>
          <w:rFonts w:ascii="Arial Narrow" w:eastAsia="Arial Unicode MS" w:hAnsi="Arial Narrow" w:cs="Arial Narrow"/>
          <w:i/>
          <w:iCs/>
          <w:noProof/>
          <w:sz w:val="20"/>
          <w:szCs w:val="20"/>
        </w:rPr>
        <w:t>Vu la loi n°</w:t>
      </w:r>
      <w:r w:rsidR="00DB7C3A">
        <w:rPr>
          <w:rFonts w:ascii="Arial Narrow" w:eastAsia="Arial Unicode MS" w:hAnsi="Arial Narrow" w:cs="Arial Narrow"/>
          <w:i/>
          <w:iCs/>
          <w:noProof/>
          <w:sz w:val="20"/>
          <w:szCs w:val="20"/>
        </w:rPr>
        <w:t xml:space="preserve"> </w:t>
      </w:r>
      <w:r w:rsidRPr="00BB295F">
        <w:rPr>
          <w:rFonts w:ascii="Arial Narrow" w:eastAsia="Arial Unicode MS" w:hAnsi="Arial Narrow" w:cs="Arial Narrow"/>
          <w:i/>
          <w:iCs/>
          <w:noProof/>
          <w:sz w:val="20"/>
          <w:szCs w:val="20"/>
        </w:rPr>
        <w:t>80-531 du 15 juillet 1980 relative aux économies d’énergie e</w:t>
      </w:r>
      <w:r>
        <w:rPr>
          <w:rFonts w:ascii="Arial Narrow" w:eastAsia="Arial Unicode MS" w:hAnsi="Arial Narrow" w:cs="Arial Narrow"/>
          <w:i/>
          <w:iCs/>
          <w:noProof/>
          <w:sz w:val="20"/>
          <w:szCs w:val="20"/>
        </w:rPr>
        <w:t>t à l’utilisation de la chaleur ;</w:t>
      </w:r>
    </w:p>
    <w:p w:rsidR="00BB295F" w:rsidRPr="00BB295F" w:rsidRDefault="00BB295F" w:rsidP="00F25831">
      <w:pPr>
        <w:jc w:val="both"/>
        <w:rPr>
          <w:rFonts w:ascii="Arial Narrow" w:eastAsia="Arial Unicode MS" w:hAnsi="Arial Narrow" w:cs="Arial Narrow"/>
          <w:i/>
          <w:iCs/>
          <w:noProof/>
          <w:sz w:val="20"/>
          <w:szCs w:val="20"/>
        </w:rPr>
      </w:pPr>
      <w:r w:rsidRPr="00BB295F">
        <w:rPr>
          <w:rFonts w:ascii="Arial Narrow" w:eastAsia="Arial Unicode MS" w:hAnsi="Arial Narrow" w:cs="Arial Narrow"/>
          <w:i/>
          <w:iCs/>
          <w:noProof/>
          <w:sz w:val="20"/>
          <w:szCs w:val="20"/>
        </w:rPr>
        <w:t>Vu la loi</w:t>
      </w:r>
      <w:r>
        <w:rPr>
          <w:rFonts w:ascii="Arial Narrow" w:eastAsia="Arial Unicode MS" w:hAnsi="Arial Narrow" w:cs="Arial Narrow"/>
          <w:i/>
          <w:iCs/>
          <w:noProof/>
          <w:sz w:val="20"/>
          <w:szCs w:val="20"/>
        </w:rPr>
        <w:t xml:space="preserve"> </w:t>
      </w:r>
      <w:r w:rsidRPr="00F936A2">
        <w:rPr>
          <w:rFonts w:ascii="Arial Narrow" w:eastAsia="Arial Unicode MS" w:hAnsi="Arial Narrow" w:cs="Arial Narrow"/>
          <w:i/>
          <w:iCs/>
          <w:noProof/>
          <w:sz w:val="20"/>
          <w:szCs w:val="20"/>
        </w:rPr>
        <w:t>n°</w:t>
      </w:r>
      <w:r w:rsidR="00DB7C3A">
        <w:rPr>
          <w:rFonts w:ascii="Arial Narrow" w:eastAsia="Arial Unicode MS" w:hAnsi="Arial Narrow" w:cs="Arial Narrow"/>
          <w:i/>
          <w:iCs/>
          <w:noProof/>
          <w:sz w:val="20"/>
          <w:szCs w:val="20"/>
        </w:rPr>
        <w:t xml:space="preserve"> </w:t>
      </w:r>
      <w:r w:rsidR="00F936A2" w:rsidRPr="00F936A2">
        <w:rPr>
          <w:rFonts w:ascii="Arial Narrow" w:eastAsia="Arial Unicode MS" w:hAnsi="Arial Narrow" w:cs="Arial Narrow"/>
          <w:i/>
          <w:iCs/>
          <w:noProof/>
          <w:sz w:val="20"/>
          <w:szCs w:val="20"/>
        </w:rPr>
        <w:t>2010</w:t>
      </w:r>
      <w:r w:rsidR="00F936A2">
        <w:rPr>
          <w:rFonts w:ascii="Arial Narrow" w:eastAsia="Arial Unicode MS" w:hAnsi="Arial Narrow" w:cs="Arial Narrow"/>
          <w:i/>
          <w:iCs/>
          <w:noProof/>
          <w:sz w:val="20"/>
          <w:szCs w:val="20"/>
        </w:rPr>
        <w:t>-788</w:t>
      </w:r>
      <w:r w:rsidRPr="00BB295F">
        <w:rPr>
          <w:rFonts w:ascii="Arial Narrow" w:eastAsia="Arial Unicode MS" w:hAnsi="Arial Narrow" w:cs="Arial Narrow"/>
          <w:i/>
          <w:iCs/>
          <w:noProof/>
          <w:sz w:val="20"/>
          <w:szCs w:val="20"/>
        </w:rPr>
        <w:t xml:space="preserve"> du 12 juillet 2010 portant engagement national pour l’environnement</w:t>
      </w:r>
      <w:r>
        <w:rPr>
          <w:rFonts w:ascii="Arial Narrow" w:eastAsia="Arial Unicode MS" w:hAnsi="Arial Narrow" w:cs="Arial Narrow"/>
          <w:i/>
          <w:iCs/>
          <w:noProof/>
          <w:sz w:val="20"/>
          <w:szCs w:val="20"/>
        </w:rPr>
        <w:t xml:space="preserve"> ;</w:t>
      </w:r>
    </w:p>
    <w:p w:rsidR="00BB295F" w:rsidRDefault="00BB295F" w:rsidP="00F25831">
      <w:pPr>
        <w:pStyle w:val="Textecourrier"/>
        <w:rPr>
          <w:i/>
          <w:iCs/>
          <w:sz w:val="20"/>
          <w:szCs w:val="20"/>
        </w:rPr>
      </w:pPr>
      <w:r w:rsidRPr="00BB295F">
        <w:rPr>
          <w:i/>
          <w:iCs/>
          <w:sz w:val="20"/>
          <w:szCs w:val="20"/>
        </w:rPr>
        <w:t>Vu le décret n° 2012-394 du 23 mars 2012 relatif au classement des</w:t>
      </w:r>
      <w:r>
        <w:rPr>
          <w:i/>
          <w:iCs/>
          <w:sz w:val="20"/>
          <w:szCs w:val="20"/>
        </w:rPr>
        <w:t xml:space="preserve"> réseaux de chaleur et de froid ;</w:t>
      </w:r>
    </w:p>
    <w:p w:rsidR="00254AE7" w:rsidRDefault="00254AE7" w:rsidP="00F25831">
      <w:pPr>
        <w:pStyle w:val="Textecourrier"/>
        <w:rPr>
          <w:i/>
          <w:iCs/>
          <w:sz w:val="20"/>
          <w:szCs w:val="20"/>
        </w:rPr>
      </w:pPr>
      <w:r w:rsidRPr="00E05B3B">
        <w:rPr>
          <w:i/>
          <w:iCs/>
          <w:sz w:val="20"/>
          <w:szCs w:val="20"/>
        </w:rPr>
        <w:t>Vu la loi n°</w:t>
      </w:r>
      <w:r w:rsidR="00DB7C3A">
        <w:rPr>
          <w:i/>
          <w:iCs/>
          <w:sz w:val="20"/>
          <w:szCs w:val="20"/>
        </w:rPr>
        <w:t xml:space="preserve"> </w:t>
      </w:r>
      <w:r w:rsidRPr="00E05B3B">
        <w:rPr>
          <w:i/>
          <w:iCs/>
          <w:sz w:val="20"/>
          <w:szCs w:val="20"/>
        </w:rPr>
        <w:t xml:space="preserve">2014-58 du 27 janvier 2014 pour la modernisation de l'action publique territoriale et d'affirmation des métropoles ; </w:t>
      </w:r>
    </w:p>
    <w:p w:rsidR="00017EA4" w:rsidRDefault="00017EA4" w:rsidP="00F25831">
      <w:pPr>
        <w:pStyle w:val="Textecourrier"/>
        <w:rPr>
          <w:i/>
          <w:iCs/>
          <w:sz w:val="20"/>
          <w:szCs w:val="20"/>
        </w:rPr>
      </w:pPr>
      <w:r w:rsidRPr="00E05B3B">
        <w:rPr>
          <w:i/>
          <w:iCs/>
          <w:sz w:val="20"/>
          <w:szCs w:val="20"/>
        </w:rPr>
        <w:t>Vu l'arrêté préfectoral n°</w:t>
      </w:r>
      <w:r w:rsidR="00DB7C3A">
        <w:rPr>
          <w:i/>
          <w:iCs/>
          <w:sz w:val="20"/>
          <w:szCs w:val="20"/>
        </w:rPr>
        <w:t xml:space="preserve"> </w:t>
      </w:r>
      <w:r w:rsidRPr="00E05B3B">
        <w:rPr>
          <w:i/>
          <w:iCs/>
          <w:sz w:val="20"/>
          <w:szCs w:val="20"/>
        </w:rPr>
        <w:t>2018-23196 du 4 juin 2018 portant statuts de la métropole "Rennes Métropole" ;</w:t>
      </w:r>
    </w:p>
    <w:p w:rsidR="008B117B" w:rsidRDefault="00254AE7" w:rsidP="00F25831">
      <w:pPr>
        <w:pStyle w:val="Textecourrier"/>
        <w:rPr>
          <w:i/>
          <w:iCs/>
          <w:sz w:val="20"/>
          <w:szCs w:val="20"/>
        </w:rPr>
      </w:pPr>
      <w:r w:rsidRPr="00E05B3B">
        <w:rPr>
          <w:i/>
          <w:iCs/>
          <w:sz w:val="20"/>
          <w:szCs w:val="20"/>
        </w:rPr>
        <w:t xml:space="preserve">Vu </w:t>
      </w:r>
      <w:r w:rsidR="0022121B">
        <w:rPr>
          <w:i/>
          <w:iCs/>
          <w:sz w:val="20"/>
          <w:szCs w:val="20"/>
        </w:rPr>
        <w:t>la loi n°</w:t>
      </w:r>
      <w:r w:rsidR="00DB7C3A">
        <w:rPr>
          <w:i/>
          <w:iCs/>
          <w:sz w:val="20"/>
          <w:szCs w:val="20"/>
        </w:rPr>
        <w:t xml:space="preserve"> </w:t>
      </w:r>
      <w:r w:rsidR="0022121B">
        <w:rPr>
          <w:i/>
          <w:iCs/>
          <w:sz w:val="20"/>
          <w:szCs w:val="20"/>
        </w:rPr>
        <w:t>2019-1147 du 8 novembre 2019 relative à l'énergie et au climat ;</w:t>
      </w:r>
    </w:p>
    <w:p w:rsidR="00BB295F" w:rsidRDefault="00BB295F" w:rsidP="00F25831">
      <w:pPr>
        <w:pStyle w:val="Textecourrier"/>
        <w:rPr>
          <w:i/>
          <w:iCs/>
          <w:sz w:val="20"/>
          <w:szCs w:val="20"/>
        </w:rPr>
      </w:pPr>
      <w:r w:rsidRPr="00BB295F">
        <w:rPr>
          <w:i/>
          <w:iCs/>
          <w:sz w:val="20"/>
          <w:szCs w:val="20"/>
        </w:rPr>
        <w:t>Vu la loi n°</w:t>
      </w:r>
      <w:r w:rsidR="00DB7C3A">
        <w:rPr>
          <w:i/>
          <w:iCs/>
          <w:sz w:val="20"/>
          <w:szCs w:val="20"/>
        </w:rPr>
        <w:t xml:space="preserve"> </w:t>
      </w:r>
      <w:r w:rsidRPr="00BB295F">
        <w:rPr>
          <w:i/>
          <w:iCs/>
          <w:sz w:val="20"/>
          <w:szCs w:val="20"/>
        </w:rPr>
        <w:t xml:space="preserve">2021-1104 du 22 août 2021 portant lutte contre le dérèglement climatique et renforcement de </w:t>
      </w:r>
      <w:r>
        <w:rPr>
          <w:i/>
          <w:iCs/>
          <w:sz w:val="20"/>
          <w:szCs w:val="20"/>
        </w:rPr>
        <w:t>l</w:t>
      </w:r>
      <w:r w:rsidR="00716F14">
        <w:rPr>
          <w:i/>
          <w:iCs/>
          <w:sz w:val="20"/>
          <w:szCs w:val="20"/>
        </w:rPr>
        <w:t>a résilience face à ses effets .</w:t>
      </w:r>
    </w:p>
    <w:p w:rsidR="00370621" w:rsidRDefault="00370621" w:rsidP="00370621">
      <w:pPr>
        <w:pStyle w:val="Textecourrier"/>
        <w:rPr>
          <w:i/>
          <w:iCs/>
          <w:sz w:val="20"/>
          <w:szCs w:val="20"/>
        </w:rPr>
      </w:pPr>
      <w:r w:rsidRPr="00370621">
        <w:rPr>
          <w:i/>
          <w:iCs/>
          <w:sz w:val="20"/>
          <w:szCs w:val="20"/>
        </w:rPr>
        <w:t>Vu l'avis favorable de la Commission Consultative des Services Publics Locaux du 30 novembre 2021</w:t>
      </w:r>
    </w:p>
    <w:p w:rsidR="00716F14" w:rsidRDefault="00716F14" w:rsidP="00F25831">
      <w:pPr>
        <w:pStyle w:val="Textecourrier"/>
        <w:rPr>
          <w:i/>
          <w:iCs/>
          <w:sz w:val="20"/>
          <w:szCs w:val="20"/>
        </w:rPr>
      </w:pPr>
    </w:p>
    <w:p w:rsidR="00CD41BF" w:rsidRPr="00DB7C3A" w:rsidRDefault="00CD41BF" w:rsidP="00DB7C3A">
      <w:pPr>
        <w:pStyle w:val="EXPOSE"/>
      </w:pPr>
      <w:r w:rsidRPr="00DB7C3A">
        <w:t>EXPOSE</w:t>
      </w:r>
    </w:p>
    <w:p w:rsidR="00CD41BF" w:rsidRPr="00DB7C3A" w:rsidRDefault="00CD41BF" w:rsidP="00DB7C3A">
      <w:pPr>
        <w:pStyle w:val="Textecourrier"/>
        <w:rPr>
          <w:highlight w:val="yellow"/>
        </w:rPr>
      </w:pPr>
    </w:p>
    <w:p w:rsidR="00BB295F" w:rsidRDefault="00DD5230" w:rsidP="00DB7C3A">
      <w:pPr>
        <w:pStyle w:val="Corpsdetexte"/>
        <w:spacing w:after="0"/>
        <w:jc w:val="both"/>
        <w:rPr>
          <w:rFonts w:ascii="Arial Narrow" w:eastAsia="Arial Unicode MS" w:hAnsi="Arial Narrow" w:cs="Arial Narrow"/>
          <w:noProof/>
          <w:sz w:val="22"/>
          <w:szCs w:val="22"/>
        </w:rPr>
      </w:pPr>
      <w:r>
        <w:rPr>
          <w:rFonts w:ascii="Arial Narrow" w:eastAsia="Arial Unicode MS" w:hAnsi="Arial Narrow" w:cs="Arial Narrow"/>
          <w:noProof/>
          <w:sz w:val="22"/>
          <w:szCs w:val="22"/>
        </w:rPr>
        <w:t>Depuis le 1</w:t>
      </w:r>
      <w:r w:rsidRPr="00DD5230">
        <w:rPr>
          <w:rFonts w:ascii="Arial Narrow" w:eastAsia="Arial Unicode MS" w:hAnsi="Arial Narrow" w:cs="Arial Narrow"/>
          <w:noProof/>
          <w:sz w:val="22"/>
          <w:szCs w:val="22"/>
          <w:vertAlign w:val="superscript"/>
        </w:rPr>
        <w:t>er</w:t>
      </w:r>
      <w:r>
        <w:rPr>
          <w:rFonts w:ascii="Arial Narrow" w:eastAsia="Arial Unicode MS" w:hAnsi="Arial Narrow" w:cs="Arial Narrow"/>
          <w:noProof/>
          <w:sz w:val="22"/>
          <w:szCs w:val="22"/>
        </w:rPr>
        <w:t xml:space="preserve"> </w:t>
      </w:r>
      <w:r w:rsidR="00BB295F" w:rsidRPr="00DB7C3A">
        <w:rPr>
          <w:rFonts w:ascii="Arial Narrow" w:eastAsia="Arial Unicode MS" w:hAnsi="Arial Narrow" w:cs="Arial Narrow"/>
          <w:noProof/>
          <w:sz w:val="22"/>
          <w:szCs w:val="22"/>
        </w:rPr>
        <w:t>janvier 2015, Rennes Métropole est autorité compétente pour la création, l'aménagement, l'entretien et la gestion des réseaux de chaleur urbains</w:t>
      </w:r>
      <w:r w:rsidR="009222F6" w:rsidRPr="00DB7C3A">
        <w:rPr>
          <w:rFonts w:ascii="Arial Narrow" w:eastAsia="Arial Unicode MS" w:hAnsi="Arial Narrow" w:cs="Arial Narrow"/>
          <w:noProof/>
          <w:sz w:val="22"/>
          <w:szCs w:val="22"/>
        </w:rPr>
        <w:t>, dont elle est propriétaire</w:t>
      </w:r>
      <w:r w:rsidR="00BB295F" w:rsidRPr="00DB7C3A">
        <w:rPr>
          <w:rFonts w:ascii="Arial Narrow" w:eastAsia="Arial Unicode MS" w:hAnsi="Arial Narrow" w:cs="Arial Narrow"/>
          <w:noProof/>
          <w:sz w:val="22"/>
          <w:szCs w:val="22"/>
        </w:rPr>
        <w:t xml:space="preserve">. </w:t>
      </w:r>
    </w:p>
    <w:p w:rsidR="00DB7C3A" w:rsidRPr="00DB7C3A" w:rsidRDefault="00DB7C3A" w:rsidP="00DB7C3A">
      <w:pPr>
        <w:pStyle w:val="Corpsdetexte"/>
        <w:spacing w:after="0"/>
        <w:jc w:val="both"/>
        <w:rPr>
          <w:rFonts w:ascii="Arial Narrow" w:eastAsia="Arial Unicode MS" w:hAnsi="Arial Narrow" w:cs="Arial Narrow"/>
          <w:noProof/>
          <w:sz w:val="22"/>
          <w:szCs w:val="22"/>
        </w:rPr>
      </w:pPr>
    </w:p>
    <w:p w:rsidR="00BB295F" w:rsidRDefault="00BB295F" w:rsidP="00DB7C3A">
      <w:pPr>
        <w:pStyle w:val="Corpsdetexte"/>
        <w:spacing w:after="0"/>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Sur le territoire métropolitain, cinq réseaux de chaleur urbains sont actuellement en exploitation :</w:t>
      </w:r>
    </w:p>
    <w:p w:rsidR="00BB295F" w:rsidRPr="00DB7C3A" w:rsidRDefault="00BB295F" w:rsidP="00DB7C3A">
      <w:pPr>
        <w:pStyle w:val="Corpsdetexte"/>
        <w:numPr>
          <w:ilvl w:val="0"/>
          <w:numId w:val="25"/>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deux réseaux rennais historiques, créés il y a plus de quarante ans : le réseau Rennes Nord(*) et le réseau Rennes Sud</w:t>
      </w:r>
      <w:r w:rsidR="009222F6" w:rsidRPr="00DB7C3A">
        <w:rPr>
          <w:rFonts w:ascii="Arial Narrow" w:eastAsia="Arial Unicode MS" w:hAnsi="Arial Narrow" w:cs="Arial Narrow"/>
          <w:noProof/>
          <w:sz w:val="22"/>
          <w:szCs w:val="22"/>
        </w:rPr>
        <w:t xml:space="preserve"> (gestion déléguée à la société dédiée Enersud)</w:t>
      </w:r>
      <w:r w:rsidRPr="00DB7C3A">
        <w:rPr>
          <w:rFonts w:ascii="Arial Narrow" w:eastAsia="Arial Unicode MS" w:hAnsi="Arial Narrow" w:cs="Arial Narrow"/>
          <w:noProof/>
          <w:sz w:val="22"/>
          <w:szCs w:val="22"/>
        </w:rPr>
        <w:t xml:space="preserve"> ;</w:t>
      </w:r>
    </w:p>
    <w:p w:rsidR="00BB295F" w:rsidRPr="00DB7C3A" w:rsidRDefault="00BB295F" w:rsidP="00DB7C3A">
      <w:pPr>
        <w:pStyle w:val="Corpsdetexte"/>
        <w:numPr>
          <w:ilvl w:val="0"/>
          <w:numId w:val="25"/>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le réseau de Vezin-Le-Coquet, en service depuis 2010</w:t>
      </w:r>
      <w:r w:rsidR="009222F6" w:rsidRPr="00DB7C3A">
        <w:rPr>
          <w:rFonts w:ascii="Arial Narrow" w:eastAsia="Arial Unicode MS" w:hAnsi="Arial Narrow" w:cs="Arial Narrow"/>
          <w:noProof/>
          <w:sz w:val="22"/>
          <w:szCs w:val="22"/>
        </w:rPr>
        <w:t xml:space="preserve"> (gestion déléguée à la société Sogex)</w:t>
      </w:r>
      <w:r w:rsidRPr="00DB7C3A">
        <w:rPr>
          <w:rFonts w:ascii="Arial Narrow" w:eastAsia="Arial Unicode MS" w:hAnsi="Arial Narrow" w:cs="Arial Narrow"/>
          <w:noProof/>
          <w:sz w:val="22"/>
          <w:szCs w:val="22"/>
        </w:rPr>
        <w:t xml:space="preserve"> ;</w:t>
      </w:r>
    </w:p>
    <w:p w:rsidR="00BB295F" w:rsidRPr="00DB7C3A" w:rsidRDefault="00BB295F" w:rsidP="00DB7C3A">
      <w:pPr>
        <w:pStyle w:val="Corpsdetexte"/>
        <w:numPr>
          <w:ilvl w:val="0"/>
          <w:numId w:val="25"/>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le réseau Rennes Est(*), en service depuis décembre 2015 ;</w:t>
      </w:r>
    </w:p>
    <w:p w:rsidR="00BB295F" w:rsidRPr="00DB7C3A" w:rsidRDefault="00BB295F" w:rsidP="00DB7C3A">
      <w:pPr>
        <w:pStyle w:val="Corpsdetexte"/>
        <w:numPr>
          <w:ilvl w:val="0"/>
          <w:numId w:val="25"/>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le réseau de Chartres-de-Bretagne (ZAC des Portes de la Seiche), en service depuis mai 2017</w:t>
      </w:r>
      <w:r w:rsidR="009222F6" w:rsidRPr="00DB7C3A">
        <w:rPr>
          <w:rFonts w:ascii="Arial Narrow" w:eastAsia="Arial Unicode MS" w:hAnsi="Arial Narrow" w:cs="Arial Narrow"/>
          <w:noProof/>
          <w:sz w:val="22"/>
          <w:szCs w:val="22"/>
        </w:rPr>
        <w:t xml:space="preserve"> (marché d'exploitation en cours attribué à Idex Energies)</w:t>
      </w:r>
      <w:r w:rsidRPr="00DB7C3A">
        <w:rPr>
          <w:rFonts w:ascii="Arial Narrow" w:eastAsia="Arial Unicode MS" w:hAnsi="Arial Narrow" w:cs="Arial Narrow"/>
          <w:noProof/>
          <w:sz w:val="22"/>
          <w:szCs w:val="22"/>
        </w:rPr>
        <w:t>.</w:t>
      </w:r>
    </w:p>
    <w:p w:rsidR="00DB7C3A" w:rsidRDefault="00DB7C3A" w:rsidP="00DB7C3A">
      <w:pPr>
        <w:pStyle w:val="Corpsdetexte"/>
        <w:spacing w:after="0"/>
        <w:jc w:val="both"/>
        <w:rPr>
          <w:rFonts w:ascii="Arial Narrow" w:eastAsia="Arial Unicode MS" w:hAnsi="Arial Narrow" w:cs="Arial Narrow"/>
          <w:noProof/>
          <w:sz w:val="22"/>
          <w:szCs w:val="22"/>
        </w:rPr>
      </w:pPr>
    </w:p>
    <w:p w:rsidR="00BB295F" w:rsidRPr="00DB7C3A" w:rsidRDefault="00BB295F" w:rsidP="00DB7C3A">
      <w:pPr>
        <w:pStyle w:val="Corpsdetexte"/>
        <w:spacing w:after="0"/>
        <w:jc w:val="both"/>
        <w:rPr>
          <w:rFonts w:ascii="Arial Narrow" w:eastAsia="Arial Unicode MS" w:hAnsi="Arial Narrow" w:cs="Arial Narrow"/>
          <w:i/>
          <w:noProof/>
          <w:sz w:val="22"/>
          <w:szCs w:val="22"/>
        </w:rPr>
      </w:pPr>
      <w:r w:rsidRPr="00DB7C3A">
        <w:rPr>
          <w:rFonts w:ascii="Arial Narrow" w:eastAsia="Arial Unicode MS" w:hAnsi="Arial Narrow" w:cs="Arial Narrow"/>
          <w:noProof/>
          <w:sz w:val="22"/>
          <w:szCs w:val="22"/>
        </w:rPr>
        <w:t xml:space="preserve">(*) </w:t>
      </w:r>
      <w:r w:rsidRPr="00DB7C3A">
        <w:rPr>
          <w:rFonts w:ascii="Arial Narrow" w:eastAsia="Arial Unicode MS" w:hAnsi="Arial Narrow" w:cs="Arial Narrow"/>
          <w:i/>
          <w:noProof/>
          <w:sz w:val="22"/>
          <w:szCs w:val="22"/>
        </w:rPr>
        <w:t>Depuis le 1</w:t>
      </w:r>
      <w:r w:rsidRPr="00DD5230">
        <w:rPr>
          <w:rFonts w:ascii="Arial Narrow" w:eastAsia="Arial Unicode MS" w:hAnsi="Arial Narrow" w:cs="Arial Narrow"/>
          <w:i/>
          <w:noProof/>
          <w:sz w:val="22"/>
          <w:szCs w:val="22"/>
          <w:vertAlign w:val="superscript"/>
        </w:rPr>
        <w:t>er</w:t>
      </w:r>
      <w:r w:rsidR="00DD5230">
        <w:rPr>
          <w:rFonts w:ascii="Arial Narrow" w:eastAsia="Arial Unicode MS" w:hAnsi="Arial Narrow" w:cs="Arial Narrow"/>
          <w:i/>
          <w:noProof/>
          <w:sz w:val="22"/>
          <w:szCs w:val="22"/>
        </w:rPr>
        <w:t xml:space="preserve"> </w:t>
      </w:r>
      <w:r w:rsidRPr="00DB7C3A">
        <w:rPr>
          <w:rFonts w:ascii="Arial Narrow" w:eastAsia="Arial Unicode MS" w:hAnsi="Arial Narrow" w:cs="Arial Narrow"/>
          <w:i/>
          <w:noProof/>
          <w:sz w:val="22"/>
          <w:szCs w:val="22"/>
        </w:rPr>
        <w:t>janvier 2020, les réseaux Rennes Nord et Rennes Est sont regroupés, dans une concession de travaux d’une durée de 18 ans (2020-2037), confiée à la société dédiée En'RnoV, et portant sur le périmètre géographique intra-rocade de Rennes Nord-Vilaine.</w:t>
      </w:r>
    </w:p>
    <w:p w:rsidR="00BB295F" w:rsidRPr="00DB7C3A" w:rsidRDefault="00BB295F" w:rsidP="00DB7C3A">
      <w:pPr>
        <w:pStyle w:val="Corpsdetexte"/>
        <w:spacing w:after="0"/>
        <w:jc w:val="both"/>
        <w:rPr>
          <w:rFonts w:ascii="Arial Narrow" w:eastAsia="Arial Unicode MS" w:hAnsi="Arial Narrow" w:cs="Arial Narrow"/>
          <w:noProof/>
          <w:sz w:val="22"/>
          <w:szCs w:val="22"/>
        </w:rPr>
      </w:pPr>
    </w:p>
    <w:p w:rsidR="00BB295F" w:rsidRDefault="00BB295F" w:rsidP="00DB7C3A">
      <w:pPr>
        <w:pStyle w:val="Corpsdetexte"/>
        <w:spacing w:after="0"/>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Le classement des réseaux de chaleur est un outil de développement des réseaux ; il permet à la collectivité de définir des zones de développement prioritaire dans lesquel</w:t>
      </w:r>
      <w:r w:rsidR="006540C5" w:rsidRPr="00DB7C3A">
        <w:rPr>
          <w:rFonts w:ascii="Arial Narrow" w:eastAsia="Arial Unicode MS" w:hAnsi="Arial Narrow" w:cs="Arial Narrow"/>
          <w:noProof/>
          <w:sz w:val="22"/>
          <w:szCs w:val="22"/>
        </w:rPr>
        <w:t>le</w:t>
      </w:r>
      <w:r w:rsidRPr="00DB7C3A">
        <w:rPr>
          <w:rFonts w:ascii="Arial Narrow" w:eastAsia="Arial Unicode MS" w:hAnsi="Arial Narrow" w:cs="Arial Narrow"/>
          <w:noProof/>
          <w:sz w:val="22"/>
          <w:szCs w:val="22"/>
        </w:rPr>
        <w:t>s</w:t>
      </w:r>
      <w:r w:rsidR="006540C5" w:rsidRPr="00DB7C3A">
        <w:rPr>
          <w:rFonts w:ascii="Arial Narrow" w:eastAsia="Arial Unicode MS" w:hAnsi="Arial Narrow" w:cs="Arial Narrow"/>
          <w:noProof/>
          <w:sz w:val="22"/>
          <w:szCs w:val="22"/>
        </w:rPr>
        <w:t>,</w:t>
      </w:r>
      <w:r w:rsidRPr="00DB7C3A">
        <w:rPr>
          <w:rFonts w:ascii="Arial Narrow" w:eastAsia="Arial Unicode MS" w:hAnsi="Arial Narrow" w:cs="Arial Narrow"/>
          <w:noProof/>
          <w:sz w:val="22"/>
          <w:szCs w:val="22"/>
        </w:rPr>
        <w:t xml:space="preserve"> les bâtiments neufs et ceux faisant l’objet de travaux de réhabilitation importants, devront choisir en priorité le réseau comme solution de chaleur. </w:t>
      </w:r>
    </w:p>
    <w:p w:rsidR="00DB7C3A" w:rsidRPr="00DB7C3A" w:rsidRDefault="00DB7C3A" w:rsidP="00DB7C3A">
      <w:pPr>
        <w:pStyle w:val="Corpsdetexte"/>
        <w:spacing w:after="0"/>
        <w:jc w:val="both"/>
        <w:rPr>
          <w:rFonts w:ascii="Arial Narrow" w:eastAsia="Arial Unicode MS" w:hAnsi="Arial Narrow" w:cs="Arial Narrow"/>
          <w:noProof/>
          <w:sz w:val="22"/>
          <w:szCs w:val="22"/>
        </w:rPr>
      </w:pPr>
    </w:p>
    <w:p w:rsidR="00BB295F" w:rsidRDefault="00BB295F" w:rsidP="00DB7C3A">
      <w:pPr>
        <w:pStyle w:val="Corpsdetexte"/>
        <w:spacing w:after="0"/>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 xml:space="preserve">Cette procédure </w:t>
      </w:r>
      <w:r w:rsidR="00F75A06" w:rsidRPr="00DB7C3A">
        <w:rPr>
          <w:rFonts w:ascii="Arial Narrow" w:eastAsia="Arial Unicode MS" w:hAnsi="Arial Narrow" w:cs="Arial Narrow"/>
          <w:noProof/>
          <w:sz w:val="22"/>
          <w:szCs w:val="22"/>
        </w:rPr>
        <w:t>était</w:t>
      </w:r>
      <w:r w:rsidRPr="00DB7C3A">
        <w:rPr>
          <w:rFonts w:ascii="Arial Narrow" w:eastAsia="Arial Unicode MS" w:hAnsi="Arial Narrow" w:cs="Arial Narrow"/>
          <w:noProof/>
          <w:sz w:val="22"/>
          <w:szCs w:val="22"/>
        </w:rPr>
        <w:t xml:space="preserve"> accessible </w:t>
      </w:r>
      <w:r w:rsidR="00F75A06" w:rsidRPr="00DB7C3A">
        <w:rPr>
          <w:rFonts w:ascii="Arial Narrow" w:eastAsia="Arial Unicode MS" w:hAnsi="Arial Narrow" w:cs="Arial Narrow"/>
          <w:noProof/>
          <w:sz w:val="22"/>
          <w:szCs w:val="22"/>
        </w:rPr>
        <w:t>jusqu'alors</w:t>
      </w:r>
      <w:r w:rsidRPr="00DB7C3A">
        <w:rPr>
          <w:rFonts w:ascii="Arial Narrow" w:eastAsia="Arial Unicode MS" w:hAnsi="Arial Narrow" w:cs="Arial Narrow"/>
          <w:noProof/>
          <w:sz w:val="22"/>
          <w:szCs w:val="22"/>
        </w:rPr>
        <w:t xml:space="preserve"> à tous les réseaux de chaleur alimentés à plus de 50 % par des énergies renouvelables </w:t>
      </w:r>
      <w:r w:rsidR="00F75A06" w:rsidRPr="00DB7C3A">
        <w:rPr>
          <w:rFonts w:ascii="Arial Narrow" w:eastAsia="Arial Unicode MS" w:hAnsi="Arial Narrow" w:cs="Arial Narrow"/>
          <w:noProof/>
          <w:sz w:val="22"/>
          <w:szCs w:val="22"/>
        </w:rPr>
        <w:t>et de récupération. Elle supposait</w:t>
      </w:r>
      <w:r w:rsidRPr="00DB7C3A">
        <w:rPr>
          <w:rFonts w:ascii="Arial Narrow" w:eastAsia="Arial Unicode MS" w:hAnsi="Arial Narrow" w:cs="Arial Narrow"/>
          <w:noProof/>
          <w:sz w:val="22"/>
          <w:szCs w:val="22"/>
        </w:rPr>
        <w:t xml:space="preserve"> toutefois une démarche volontaire de la collectivité compétente pour le</w:t>
      </w:r>
      <w:r w:rsidR="00F75A06" w:rsidRPr="00DB7C3A">
        <w:rPr>
          <w:rFonts w:ascii="Arial Narrow" w:eastAsia="Arial Unicode MS" w:hAnsi="Arial Narrow" w:cs="Arial Narrow"/>
          <w:noProof/>
          <w:sz w:val="22"/>
          <w:szCs w:val="22"/>
        </w:rPr>
        <w:t>s</w:t>
      </w:r>
      <w:r w:rsidRPr="00DB7C3A">
        <w:rPr>
          <w:rFonts w:ascii="Arial Narrow" w:eastAsia="Arial Unicode MS" w:hAnsi="Arial Narrow" w:cs="Arial Narrow"/>
          <w:noProof/>
          <w:sz w:val="22"/>
          <w:szCs w:val="22"/>
        </w:rPr>
        <w:t xml:space="preserve"> classer.</w:t>
      </w:r>
    </w:p>
    <w:p w:rsidR="00DB7C3A" w:rsidRPr="00DB7C3A" w:rsidRDefault="00DB7C3A" w:rsidP="00DB7C3A">
      <w:pPr>
        <w:pStyle w:val="Corpsdetexte"/>
        <w:spacing w:after="0"/>
        <w:jc w:val="both"/>
        <w:rPr>
          <w:rFonts w:ascii="Arial Narrow" w:eastAsia="Arial Unicode MS" w:hAnsi="Arial Narrow" w:cs="Arial Narrow"/>
          <w:noProof/>
          <w:sz w:val="22"/>
          <w:szCs w:val="22"/>
        </w:rPr>
      </w:pPr>
    </w:p>
    <w:p w:rsidR="00BB295F" w:rsidRPr="00DB7C3A" w:rsidRDefault="00BB295F" w:rsidP="00DB7C3A">
      <w:pPr>
        <w:pStyle w:val="Corpsdetexte"/>
        <w:spacing w:after="0"/>
        <w:jc w:val="both"/>
        <w:rPr>
          <w:rFonts w:ascii="Arial Narrow" w:eastAsia="Arial Unicode MS" w:hAnsi="Arial Narrow" w:cs="Arial Narrow"/>
          <w:i/>
          <w:noProof/>
          <w:sz w:val="22"/>
          <w:szCs w:val="22"/>
        </w:rPr>
      </w:pPr>
      <w:r w:rsidRPr="00DB7C3A">
        <w:rPr>
          <w:rFonts w:ascii="Arial Narrow" w:eastAsia="Arial Unicode MS" w:hAnsi="Arial Narrow" w:cs="Arial Narrow"/>
          <w:noProof/>
          <w:sz w:val="22"/>
          <w:szCs w:val="22"/>
        </w:rPr>
        <w:t>A ce jour, aucun des réseaux du territoire métropolitain n’est classé. Pour autant, une disposition incitant au raccordement au réseau de chaleur est prévue au règlement du PLUi</w:t>
      </w:r>
      <w:r w:rsidR="00F75A06" w:rsidRPr="00DB7C3A">
        <w:rPr>
          <w:rFonts w:ascii="Arial Narrow" w:eastAsia="Arial Unicode MS" w:hAnsi="Arial Narrow" w:cs="Arial Narrow"/>
          <w:noProof/>
          <w:sz w:val="22"/>
          <w:szCs w:val="22"/>
        </w:rPr>
        <w:t xml:space="preserve"> en vigueur</w:t>
      </w:r>
      <w:r w:rsidRPr="00DB7C3A">
        <w:rPr>
          <w:rFonts w:ascii="Arial Narrow" w:eastAsia="Arial Unicode MS" w:hAnsi="Arial Narrow" w:cs="Arial Narrow"/>
          <w:noProof/>
          <w:sz w:val="22"/>
          <w:szCs w:val="22"/>
        </w:rPr>
        <w:t xml:space="preserve"> : « </w:t>
      </w:r>
      <w:r w:rsidRPr="00DB7C3A">
        <w:rPr>
          <w:rFonts w:ascii="Arial Narrow" w:eastAsia="Arial Unicode MS" w:hAnsi="Arial Narrow" w:cs="Arial Narrow"/>
          <w:i/>
          <w:noProof/>
          <w:sz w:val="22"/>
          <w:szCs w:val="22"/>
        </w:rPr>
        <w:t>le raccordement au réseau est privilégié pour les immeubles collectifs dans les cas suivants :</w:t>
      </w:r>
    </w:p>
    <w:p w:rsidR="00BB295F" w:rsidRPr="00DB7C3A" w:rsidRDefault="00BB295F" w:rsidP="00DB7C3A">
      <w:pPr>
        <w:pStyle w:val="Corpsdetexte"/>
        <w:numPr>
          <w:ilvl w:val="0"/>
          <w:numId w:val="26"/>
        </w:numPr>
        <w:spacing w:after="0"/>
        <w:ind w:left="426"/>
        <w:jc w:val="both"/>
        <w:rPr>
          <w:rFonts w:ascii="Arial Narrow" w:eastAsia="Arial Unicode MS" w:hAnsi="Arial Narrow" w:cs="Arial Narrow"/>
          <w:i/>
          <w:noProof/>
          <w:sz w:val="22"/>
          <w:szCs w:val="22"/>
        </w:rPr>
      </w:pPr>
      <w:r w:rsidRPr="00DB7C3A">
        <w:rPr>
          <w:rFonts w:ascii="Arial Narrow" w:eastAsia="Arial Unicode MS" w:hAnsi="Arial Narrow" w:cs="Arial Narrow"/>
          <w:i/>
          <w:noProof/>
          <w:sz w:val="22"/>
          <w:szCs w:val="22"/>
        </w:rPr>
        <w:t>Construction de plus de 25 logements situés à une distance de moins de 50 m d'un réseau de chaleur existant ;</w:t>
      </w:r>
    </w:p>
    <w:p w:rsidR="00BB295F" w:rsidRPr="00DB7C3A" w:rsidRDefault="00BB295F" w:rsidP="00DB7C3A">
      <w:pPr>
        <w:pStyle w:val="Corpsdetexte"/>
        <w:numPr>
          <w:ilvl w:val="0"/>
          <w:numId w:val="26"/>
        </w:numPr>
        <w:spacing w:after="0"/>
        <w:ind w:left="426"/>
        <w:jc w:val="both"/>
        <w:rPr>
          <w:rFonts w:ascii="Arial Narrow" w:eastAsia="Arial Unicode MS" w:hAnsi="Arial Narrow" w:cs="Arial Narrow"/>
          <w:i/>
          <w:noProof/>
          <w:sz w:val="22"/>
          <w:szCs w:val="22"/>
        </w:rPr>
      </w:pPr>
      <w:r w:rsidRPr="00DB7C3A">
        <w:rPr>
          <w:rFonts w:ascii="Arial Narrow" w:eastAsia="Arial Unicode MS" w:hAnsi="Arial Narrow" w:cs="Arial Narrow"/>
          <w:i/>
          <w:noProof/>
          <w:sz w:val="22"/>
          <w:szCs w:val="22"/>
        </w:rPr>
        <w:t xml:space="preserve">Construction de plus de 40 logements situés à une distance de moins de 100 m </w:t>
      </w:r>
      <w:r w:rsidR="00DB7C3A">
        <w:rPr>
          <w:rFonts w:ascii="Arial Narrow" w:eastAsia="Arial Unicode MS" w:hAnsi="Arial Narrow" w:cs="Arial Narrow"/>
          <w:i/>
          <w:noProof/>
          <w:sz w:val="22"/>
          <w:szCs w:val="22"/>
        </w:rPr>
        <w:t>d'un réseau de chaleur existant </w:t>
      </w:r>
      <w:r w:rsidRPr="00DB7C3A">
        <w:rPr>
          <w:rFonts w:ascii="Arial Narrow" w:eastAsia="Arial Unicode MS" w:hAnsi="Arial Narrow" w:cs="Arial Narrow"/>
          <w:i/>
          <w:noProof/>
          <w:sz w:val="22"/>
          <w:szCs w:val="22"/>
        </w:rPr>
        <w:t>;</w:t>
      </w:r>
    </w:p>
    <w:p w:rsidR="00BB295F" w:rsidRPr="00DB7C3A" w:rsidRDefault="00BB295F" w:rsidP="00DB7C3A">
      <w:pPr>
        <w:pStyle w:val="Corpsdetexte"/>
        <w:numPr>
          <w:ilvl w:val="0"/>
          <w:numId w:val="26"/>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i/>
          <w:noProof/>
          <w:sz w:val="22"/>
          <w:szCs w:val="22"/>
        </w:rPr>
        <w:t xml:space="preserve">Construction de plus de 60 logements situés à une distance de moins de 150 m </w:t>
      </w:r>
      <w:r w:rsidR="00DB7C3A">
        <w:rPr>
          <w:rFonts w:ascii="Arial Narrow" w:eastAsia="Arial Unicode MS" w:hAnsi="Arial Narrow" w:cs="Arial Narrow"/>
          <w:i/>
          <w:noProof/>
          <w:sz w:val="22"/>
          <w:szCs w:val="22"/>
        </w:rPr>
        <w:t>d'un réseau de chaleur existant </w:t>
      </w:r>
      <w:r w:rsidRPr="00DB7C3A">
        <w:rPr>
          <w:rFonts w:ascii="Arial Narrow" w:eastAsia="Arial Unicode MS" w:hAnsi="Arial Narrow" w:cs="Arial Narrow"/>
          <w:noProof/>
          <w:sz w:val="22"/>
          <w:szCs w:val="22"/>
        </w:rPr>
        <w:t>».</w:t>
      </w:r>
    </w:p>
    <w:p w:rsidR="00BB295F" w:rsidRPr="00DB7C3A" w:rsidRDefault="00BB295F" w:rsidP="00DB7C3A">
      <w:pPr>
        <w:pStyle w:val="Corpsdetexte"/>
        <w:spacing w:after="0"/>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Afin de favoriser le développement des énergies renouvelables, la loi n°2019-1147 du 8 novembre 2019 relative à l'énergie et au climat prévoit le classement, à compter du 1</w:t>
      </w:r>
      <w:r w:rsidRPr="00DB7C3A">
        <w:rPr>
          <w:rFonts w:ascii="Arial Narrow" w:eastAsia="Arial Unicode MS" w:hAnsi="Arial Narrow" w:cs="Arial Narrow"/>
          <w:noProof/>
          <w:sz w:val="22"/>
          <w:szCs w:val="22"/>
          <w:vertAlign w:val="superscript"/>
        </w:rPr>
        <w:t>er</w:t>
      </w:r>
      <w:r w:rsidR="000901C3" w:rsidRPr="00DB7C3A">
        <w:rPr>
          <w:rFonts w:ascii="Arial Narrow" w:eastAsia="Arial Unicode MS" w:hAnsi="Arial Narrow" w:cs="Arial Narrow"/>
          <w:noProof/>
          <w:sz w:val="22"/>
          <w:szCs w:val="22"/>
        </w:rPr>
        <w:t xml:space="preserve"> </w:t>
      </w:r>
      <w:r w:rsidRPr="00DB7C3A">
        <w:rPr>
          <w:rFonts w:ascii="Arial Narrow" w:eastAsia="Arial Unicode MS" w:hAnsi="Arial Narrow" w:cs="Arial Narrow"/>
          <w:noProof/>
          <w:sz w:val="22"/>
          <w:szCs w:val="22"/>
        </w:rPr>
        <w:t>janvier 2022, des réseaux de chaleur présentant les critères suivants :</w:t>
      </w:r>
    </w:p>
    <w:p w:rsidR="00BB295F" w:rsidRPr="00DB7C3A" w:rsidRDefault="00BB295F" w:rsidP="00DB7C3A">
      <w:pPr>
        <w:pStyle w:val="Corpsdetexte"/>
        <w:numPr>
          <w:ilvl w:val="0"/>
          <w:numId w:val="27"/>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 xml:space="preserve">Le réseau est alimenté à plus de 50 % par une énergie </w:t>
      </w:r>
      <w:r w:rsidR="00C62E94" w:rsidRPr="00DB7C3A">
        <w:rPr>
          <w:rFonts w:ascii="Arial Narrow" w:eastAsia="Arial Unicode MS" w:hAnsi="Arial Narrow" w:cs="Arial Narrow"/>
          <w:noProof/>
          <w:sz w:val="22"/>
          <w:szCs w:val="22"/>
        </w:rPr>
        <w:t>renouvelable ou de récupération ;</w:t>
      </w:r>
      <w:r w:rsidRPr="00DB7C3A">
        <w:rPr>
          <w:rFonts w:ascii="Arial Narrow" w:eastAsia="Arial Unicode MS" w:hAnsi="Arial Narrow" w:cs="Arial Narrow"/>
          <w:noProof/>
          <w:sz w:val="22"/>
          <w:szCs w:val="22"/>
        </w:rPr>
        <w:t xml:space="preserve"> </w:t>
      </w:r>
    </w:p>
    <w:p w:rsidR="00BB295F" w:rsidRPr="00DB7C3A" w:rsidRDefault="00BB295F" w:rsidP="00DB7C3A">
      <w:pPr>
        <w:pStyle w:val="Corpsdetexte"/>
        <w:numPr>
          <w:ilvl w:val="0"/>
          <w:numId w:val="27"/>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Un comptage des quantités d'énergie livrées pa</w:t>
      </w:r>
      <w:r w:rsidR="00C62E94" w:rsidRPr="00DB7C3A">
        <w:rPr>
          <w:rFonts w:ascii="Arial Narrow" w:eastAsia="Arial Unicode MS" w:hAnsi="Arial Narrow" w:cs="Arial Narrow"/>
          <w:noProof/>
          <w:sz w:val="22"/>
          <w:szCs w:val="22"/>
        </w:rPr>
        <w:t>r point de livraison est assuré ;</w:t>
      </w:r>
    </w:p>
    <w:p w:rsidR="00BB295F" w:rsidRPr="00DB7C3A" w:rsidRDefault="00BB295F" w:rsidP="00DB7C3A">
      <w:pPr>
        <w:pStyle w:val="Corpsdetexte"/>
        <w:numPr>
          <w:ilvl w:val="0"/>
          <w:numId w:val="27"/>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L'équilibre financier de l'opération pendant la période d'amortissement des installations est assuré au vu des besoins à satisfaire, de la pérennité de la ressource en énergie renouvelable ou de récupération, et compte tenu des conditions tarifaires prévisibles.</w:t>
      </w:r>
    </w:p>
    <w:p w:rsidR="00DB7C3A" w:rsidRDefault="00DB7C3A" w:rsidP="00DB7C3A">
      <w:pPr>
        <w:pStyle w:val="Corpsdetexte"/>
        <w:spacing w:after="0"/>
        <w:jc w:val="both"/>
        <w:rPr>
          <w:rFonts w:ascii="Arial Narrow" w:eastAsia="Arial Unicode MS" w:hAnsi="Arial Narrow" w:cs="Arial Narrow"/>
          <w:noProof/>
          <w:sz w:val="22"/>
          <w:szCs w:val="22"/>
        </w:rPr>
      </w:pPr>
    </w:p>
    <w:p w:rsidR="00BB295F" w:rsidRPr="00DB7C3A" w:rsidRDefault="00BB295F" w:rsidP="00DB7C3A">
      <w:pPr>
        <w:pStyle w:val="Corpsdetexte"/>
        <w:spacing w:after="0"/>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lastRenderedPageBreak/>
        <w:t>Ainsi, la loi Energie Climat inverse la logique en considérant que tous les résea</w:t>
      </w:r>
      <w:r w:rsidR="00F75A06" w:rsidRPr="00DB7C3A">
        <w:rPr>
          <w:rFonts w:ascii="Arial Narrow" w:eastAsia="Arial Unicode MS" w:hAnsi="Arial Narrow" w:cs="Arial Narrow"/>
          <w:noProof/>
          <w:sz w:val="22"/>
          <w:szCs w:val="22"/>
        </w:rPr>
        <w:t>ux de chaleur réunissant ce</w:t>
      </w:r>
      <w:r w:rsidRPr="00DB7C3A">
        <w:rPr>
          <w:rFonts w:ascii="Arial Narrow" w:eastAsia="Arial Unicode MS" w:hAnsi="Arial Narrow" w:cs="Arial Narrow"/>
          <w:noProof/>
          <w:sz w:val="22"/>
          <w:szCs w:val="22"/>
        </w:rPr>
        <w:t>s critères doivent être classés, sauf décision contraire de la collectivité.</w:t>
      </w:r>
    </w:p>
    <w:p w:rsidR="00BB295F" w:rsidRPr="00DB7C3A" w:rsidRDefault="00BB295F" w:rsidP="00DB7C3A">
      <w:pPr>
        <w:pStyle w:val="Corpsdetexte"/>
        <w:spacing w:after="0"/>
        <w:jc w:val="both"/>
        <w:rPr>
          <w:rFonts w:ascii="Arial Narrow" w:eastAsia="Arial Unicode MS" w:hAnsi="Arial Narrow" w:cs="Arial Narrow"/>
          <w:noProof/>
          <w:sz w:val="22"/>
          <w:szCs w:val="22"/>
        </w:rPr>
      </w:pPr>
    </w:p>
    <w:p w:rsidR="00BB295F" w:rsidRDefault="00BB295F" w:rsidP="00DB7C3A">
      <w:pPr>
        <w:pStyle w:val="Corpsdetexte"/>
        <w:spacing w:after="0"/>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En l’espèce, si pour le réseau Rennes Nord – Est, les perspectives de déploiement du r</w:t>
      </w:r>
      <w:r w:rsidR="006540C5" w:rsidRPr="00DB7C3A">
        <w:rPr>
          <w:rFonts w:ascii="Arial Narrow" w:eastAsia="Arial Unicode MS" w:hAnsi="Arial Narrow" w:cs="Arial Narrow"/>
          <w:noProof/>
          <w:sz w:val="22"/>
          <w:szCs w:val="22"/>
        </w:rPr>
        <w:t xml:space="preserve">éseau sont suffisamment encadrées par des engagements de performances technologiques, environnementales et tarifaires, contractualisés </w:t>
      </w:r>
      <w:r w:rsidR="00526CFA" w:rsidRPr="00DB7C3A">
        <w:rPr>
          <w:rFonts w:ascii="Arial Narrow" w:eastAsia="Arial Unicode MS" w:hAnsi="Arial Narrow" w:cs="Arial Narrow"/>
          <w:noProof/>
          <w:sz w:val="22"/>
          <w:szCs w:val="22"/>
        </w:rPr>
        <w:t>avec le concessionnaire, et per</w:t>
      </w:r>
      <w:r w:rsidR="006540C5" w:rsidRPr="00DB7C3A">
        <w:rPr>
          <w:rFonts w:ascii="Arial Narrow" w:eastAsia="Arial Unicode MS" w:hAnsi="Arial Narrow" w:cs="Arial Narrow"/>
          <w:noProof/>
          <w:sz w:val="22"/>
          <w:szCs w:val="22"/>
        </w:rPr>
        <w:t xml:space="preserve">mettant de </w:t>
      </w:r>
      <w:r w:rsidR="00526CFA" w:rsidRPr="00DB7C3A">
        <w:rPr>
          <w:rFonts w:ascii="Arial Narrow" w:eastAsia="Arial Unicode MS" w:hAnsi="Arial Narrow" w:cs="Arial Narrow"/>
          <w:noProof/>
          <w:sz w:val="22"/>
          <w:szCs w:val="22"/>
        </w:rPr>
        <w:t>justifier et</w:t>
      </w:r>
      <w:r w:rsidR="006540C5" w:rsidRPr="00DB7C3A">
        <w:rPr>
          <w:rFonts w:ascii="Arial Narrow" w:eastAsia="Arial Unicode MS" w:hAnsi="Arial Narrow" w:cs="Arial Narrow"/>
          <w:noProof/>
          <w:sz w:val="22"/>
          <w:szCs w:val="22"/>
        </w:rPr>
        <w:t xml:space="preserve"> </w:t>
      </w:r>
      <w:r w:rsidR="00F75A06" w:rsidRPr="00DB7C3A">
        <w:rPr>
          <w:rFonts w:ascii="Arial Narrow" w:eastAsia="Arial Unicode MS" w:hAnsi="Arial Narrow" w:cs="Arial Narrow"/>
          <w:noProof/>
          <w:sz w:val="22"/>
          <w:szCs w:val="22"/>
        </w:rPr>
        <w:t>légitimer</w:t>
      </w:r>
      <w:r w:rsidR="006540C5" w:rsidRPr="00DB7C3A">
        <w:rPr>
          <w:rFonts w:ascii="Arial Narrow" w:eastAsia="Arial Unicode MS" w:hAnsi="Arial Narrow" w:cs="Arial Narrow"/>
          <w:noProof/>
          <w:sz w:val="22"/>
          <w:szCs w:val="22"/>
        </w:rPr>
        <w:t xml:space="preserve"> le classement de ce</w:t>
      </w:r>
      <w:r w:rsidRPr="00DB7C3A">
        <w:rPr>
          <w:rFonts w:ascii="Arial Narrow" w:eastAsia="Arial Unicode MS" w:hAnsi="Arial Narrow" w:cs="Arial Narrow"/>
          <w:noProof/>
          <w:sz w:val="22"/>
          <w:szCs w:val="22"/>
        </w:rPr>
        <w:t xml:space="preserve"> réseau</w:t>
      </w:r>
      <w:r w:rsidR="00BB6416" w:rsidRPr="00DB7C3A">
        <w:rPr>
          <w:rFonts w:ascii="Arial Narrow" w:eastAsia="Arial Unicode MS" w:hAnsi="Arial Narrow" w:cs="Arial Narrow"/>
          <w:noProof/>
          <w:sz w:val="22"/>
          <w:szCs w:val="22"/>
        </w:rPr>
        <w:t xml:space="preserve"> (cette dé</w:t>
      </w:r>
      <w:r w:rsidR="00D53A22">
        <w:rPr>
          <w:rFonts w:ascii="Arial Narrow" w:eastAsia="Arial Unicode MS" w:hAnsi="Arial Narrow" w:cs="Arial Narrow"/>
          <w:noProof/>
          <w:sz w:val="22"/>
          <w:szCs w:val="22"/>
        </w:rPr>
        <w:t>c</w:t>
      </w:r>
      <w:r w:rsidR="00BB6416" w:rsidRPr="00DB7C3A">
        <w:rPr>
          <w:rFonts w:ascii="Arial Narrow" w:eastAsia="Arial Unicode MS" w:hAnsi="Arial Narrow" w:cs="Arial Narrow"/>
          <w:noProof/>
          <w:sz w:val="22"/>
          <w:szCs w:val="22"/>
        </w:rPr>
        <w:t>ision sera proposée à l'organe délibérant en 2022, après la parution du dernier décret d'application),</w:t>
      </w:r>
      <w:r w:rsidRPr="00DB7C3A">
        <w:rPr>
          <w:rFonts w:ascii="Arial Narrow" w:eastAsia="Arial Unicode MS" w:hAnsi="Arial Narrow" w:cs="Arial Narrow"/>
          <w:noProof/>
          <w:sz w:val="22"/>
          <w:szCs w:val="22"/>
        </w:rPr>
        <w:t xml:space="preserve"> il n’en va pas de même pour les autres réseaux</w:t>
      </w:r>
      <w:r w:rsidR="006540C5" w:rsidRPr="00DB7C3A">
        <w:rPr>
          <w:rFonts w:ascii="Arial Narrow" w:eastAsia="Arial Unicode MS" w:hAnsi="Arial Narrow" w:cs="Arial Narrow"/>
          <w:noProof/>
          <w:sz w:val="22"/>
          <w:szCs w:val="22"/>
        </w:rPr>
        <w:t xml:space="preserve"> métropolitains</w:t>
      </w:r>
      <w:r w:rsidRPr="00DB7C3A">
        <w:rPr>
          <w:rFonts w:ascii="Arial Narrow" w:eastAsia="Arial Unicode MS" w:hAnsi="Arial Narrow" w:cs="Arial Narrow"/>
          <w:noProof/>
          <w:sz w:val="22"/>
          <w:szCs w:val="22"/>
        </w:rPr>
        <w:t>.</w:t>
      </w:r>
    </w:p>
    <w:p w:rsidR="00DB7C3A" w:rsidRPr="00DB7C3A" w:rsidRDefault="00DB7C3A" w:rsidP="00DB7C3A">
      <w:pPr>
        <w:pStyle w:val="Corpsdetexte"/>
        <w:spacing w:after="0"/>
        <w:jc w:val="both"/>
        <w:rPr>
          <w:rFonts w:ascii="Arial Narrow" w:eastAsia="Arial Unicode MS" w:hAnsi="Arial Narrow" w:cs="Arial Narrow"/>
          <w:noProof/>
          <w:sz w:val="22"/>
          <w:szCs w:val="22"/>
        </w:rPr>
      </w:pPr>
    </w:p>
    <w:p w:rsidR="00BB295F" w:rsidRPr="00DB7C3A" w:rsidRDefault="00BB295F" w:rsidP="00DB7C3A">
      <w:pPr>
        <w:pStyle w:val="Corpsdetexte"/>
        <w:spacing w:after="0"/>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 xml:space="preserve">D’une part, le contrat de concession du réseau </w:t>
      </w:r>
      <w:r w:rsidR="00526CFA" w:rsidRPr="00DB7C3A">
        <w:rPr>
          <w:rFonts w:ascii="Arial Narrow" w:eastAsia="Arial Unicode MS" w:hAnsi="Arial Narrow" w:cs="Arial Narrow"/>
          <w:noProof/>
          <w:sz w:val="22"/>
          <w:szCs w:val="22"/>
        </w:rPr>
        <w:t>Rennes Sud, ainsi que le marché</w:t>
      </w:r>
      <w:r w:rsidRPr="00DB7C3A">
        <w:rPr>
          <w:rFonts w:ascii="Arial Narrow" w:eastAsia="Arial Unicode MS" w:hAnsi="Arial Narrow" w:cs="Arial Narrow"/>
          <w:noProof/>
          <w:sz w:val="22"/>
          <w:szCs w:val="22"/>
        </w:rPr>
        <w:t xml:space="preserve"> d’exp</w:t>
      </w:r>
      <w:r w:rsidR="000901C3" w:rsidRPr="00DB7C3A">
        <w:rPr>
          <w:rFonts w:ascii="Arial Narrow" w:eastAsia="Arial Unicode MS" w:hAnsi="Arial Narrow" w:cs="Arial Narrow"/>
          <w:noProof/>
          <w:sz w:val="22"/>
          <w:szCs w:val="22"/>
        </w:rPr>
        <w:t>loitation du réseau Chartres-de-</w:t>
      </w:r>
      <w:r w:rsidRPr="00DB7C3A">
        <w:rPr>
          <w:rFonts w:ascii="Arial Narrow" w:eastAsia="Arial Unicode MS" w:hAnsi="Arial Narrow" w:cs="Arial Narrow"/>
          <w:noProof/>
          <w:sz w:val="22"/>
          <w:szCs w:val="22"/>
        </w:rPr>
        <w:t>Bretagne arriveront</w:t>
      </w:r>
      <w:r w:rsidR="00526CFA" w:rsidRPr="00DB7C3A">
        <w:rPr>
          <w:rFonts w:ascii="Arial Narrow" w:eastAsia="Arial Unicode MS" w:hAnsi="Arial Narrow" w:cs="Arial Narrow"/>
          <w:noProof/>
          <w:sz w:val="22"/>
          <w:szCs w:val="22"/>
        </w:rPr>
        <w:t xml:space="preserve"> prochainement</w:t>
      </w:r>
      <w:r w:rsidRPr="00DB7C3A">
        <w:rPr>
          <w:rFonts w:ascii="Arial Narrow" w:eastAsia="Arial Unicode MS" w:hAnsi="Arial Narrow" w:cs="Arial Narrow"/>
          <w:noProof/>
          <w:sz w:val="22"/>
          <w:szCs w:val="22"/>
        </w:rPr>
        <w:t xml:space="preserve"> à échéance </w:t>
      </w:r>
      <w:r w:rsidR="00526CFA" w:rsidRPr="00DB7C3A">
        <w:rPr>
          <w:rFonts w:ascii="Arial Narrow" w:eastAsia="Arial Unicode MS" w:hAnsi="Arial Narrow" w:cs="Arial Narrow"/>
          <w:noProof/>
          <w:sz w:val="22"/>
          <w:szCs w:val="22"/>
        </w:rPr>
        <w:t>(horizon 2</w:t>
      </w:r>
      <w:r w:rsidRPr="00DB7C3A">
        <w:rPr>
          <w:rFonts w:ascii="Arial Narrow" w:eastAsia="Arial Unicode MS" w:hAnsi="Arial Narrow" w:cs="Arial Narrow"/>
          <w:noProof/>
          <w:sz w:val="22"/>
          <w:szCs w:val="22"/>
        </w:rPr>
        <w:t>023</w:t>
      </w:r>
      <w:r w:rsidR="00526CFA" w:rsidRPr="00DB7C3A">
        <w:rPr>
          <w:rFonts w:ascii="Arial Narrow" w:eastAsia="Arial Unicode MS" w:hAnsi="Arial Narrow" w:cs="Arial Narrow"/>
          <w:noProof/>
          <w:sz w:val="22"/>
          <w:szCs w:val="22"/>
        </w:rPr>
        <w:t xml:space="preserve"> – 2024)</w:t>
      </w:r>
      <w:r w:rsidRPr="00DB7C3A">
        <w:rPr>
          <w:rFonts w:ascii="Arial Narrow" w:eastAsia="Arial Unicode MS" w:hAnsi="Arial Narrow" w:cs="Arial Narrow"/>
          <w:noProof/>
          <w:sz w:val="22"/>
          <w:szCs w:val="22"/>
        </w:rPr>
        <w:t xml:space="preserve">. Dans l’optique d’une </w:t>
      </w:r>
      <w:r w:rsidR="00F75A06" w:rsidRPr="00DB7C3A">
        <w:rPr>
          <w:rFonts w:ascii="Arial Narrow" w:eastAsia="Arial Unicode MS" w:hAnsi="Arial Narrow" w:cs="Arial Narrow"/>
          <w:noProof/>
          <w:sz w:val="22"/>
          <w:szCs w:val="22"/>
        </w:rPr>
        <w:t xml:space="preserve">future </w:t>
      </w:r>
      <w:r w:rsidRPr="00DB7C3A">
        <w:rPr>
          <w:rFonts w:ascii="Arial Narrow" w:eastAsia="Arial Unicode MS" w:hAnsi="Arial Narrow" w:cs="Arial Narrow"/>
          <w:noProof/>
          <w:sz w:val="22"/>
          <w:szCs w:val="22"/>
        </w:rPr>
        <w:t xml:space="preserve">remise en concurrence, </w:t>
      </w:r>
      <w:r w:rsidR="00F75A06" w:rsidRPr="00DB7C3A">
        <w:rPr>
          <w:rFonts w:ascii="Arial Narrow" w:eastAsia="Arial Unicode MS" w:hAnsi="Arial Narrow" w:cs="Arial Narrow"/>
          <w:noProof/>
          <w:sz w:val="22"/>
          <w:szCs w:val="22"/>
        </w:rPr>
        <w:t>la collectivité ne dispose pas aujourd'hui de perspectives engageantes sur les performances techniques, environnementales et tarifaires à moyen/long terme sur ces réseaux, permettant d'asseoir une décision de classement.</w:t>
      </w:r>
    </w:p>
    <w:p w:rsidR="00F75A06" w:rsidRPr="00DB7C3A" w:rsidRDefault="00BB295F" w:rsidP="00DB7C3A">
      <w:pPr>
        <w:pStyle w:val="Corpsdetexte"/>
        <w:spacing w:after="0"/>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D’autre part, un</w:t>
      </w:r>
      <w:r w:rsidR="00F75A06" w:rsidRPr="00DB7C3A">
        <w:rPr>
          <w:rFonts w:ascii="Arial Narrow" w:eastAsia="Arial Unicode MS" w:hAnsi="Arial Narrow" w:cs="Arial Narrow"/>
          <w:noProof/>
          <w:sz w:val="22"/>
          <w:szCs w:val="22"/>
        </w:rPr>
        <w:t>e étude Schéma D</w:t>
      </w:r>
      <w:r w:rsidRPr="00DB7C3A">
        <w:rPr>
          <w:rFonts w:ascii="Arial Narrow" w:eastAsia="Arial Unicode MS" w:hAnsi="Arial Narrow" w:cs="Arial Narrow"/>
          <w:noProof/>
          <w:sz w:val="22"/>
          <w:szCs w:val="22"/>
        </w:rPr>
        <w:t>irecteur</w:t>
      </w:r>
      <w:r w:rsidR="00F75A06" w:rsidRPr="00DB7C3A">
        <w:rPr>
          <w:rFonts w:ascii="Arial Narrow" w:eastAsia="Arial Unicode MS" w:hAnsi="Arial Narrow" w:cs="Arial Narrow"/>
          <w:noProof/>
          <w:sz w:val="22"/>
          <w:szCs w:val="22"/>
        </w:rPr>
        <w:t xml:space="preserve"> (à horizon 2035)</w:t>
      </w:r>
      <w:r w:rsidRPr="00DB7C3A">
        <w:rPr>
          <w:rFonts w:ascii="Arial Narrow" w:eastAsia="Arial Unicode MS" w:hAnsi="Arial Narrow" w:cs="Arial Narrow"/>
          <w:noProof/>
          <w:sz w:val="22"/>
          <w:szCs w:val="22"/>
        </w:rPr>
        <w:t xml:space="preserve"> est en cours pour chacun des </w:t>
      </w:r>
      <w:r w:rsidR="000901C3" w:rsidRPr="00DB7C3A">
        <w:rPr>
          <w:rFonts w:ascii="Arial Narrow" w:eastAsia="Arial Unicode MS" w:hAnsi="Arial Narrow" w:cs="Arial Narrow"/>
          <w:noProof/>
          <w:sz w:val="22"/>
          <w:szCs w:val="22"/>
        </w:rPr>
        <w:t>réseaux Rennes Sud, Chartres-de-</w:t>
      </w:r>
      <w:r w:rsidRPr="00DB7C3A">
        <w:rPr>
          <w:rFonts w:ascii="Arial Narrow" w:eastAsia="Arial Unicode MS" w:hAnsi="Arial Narrow" w:cs="Arial Narrow"/>
          <w:noProof/>
          <w:sz w:val="22"/>
          <w:szCs w:val="22"/>
        </w:rPr>
        <w:t xml:space="preserve">Bretagne et Vezin-Le-Coquet </w:t>
      </w:r>
      <w:r w:rsidR="00F75A06" w:rsidRPr="00DB7C3A">
        <w:rPr>
          <w:rFonts w:ascii="Arial Narrow" w:eastAsia="Arial Unicode MS" w:hAnsi="Arial Narrow" w:cs="Arial Narrow"/>
          <w:noProof/>
          <w:sz w:val="22"/>
          <w:szCs w:val="22"/>
        </w:rPr>
        <w:t>et</w:t>
      </w:r>
      <w:r w:rsidRPr="00DB7C3A">
        <w:rPr>
          <w:rFonts w:ascii="Arial Narrow" w:eastAsia="Arial Unicode MS" w:hAnsi="Arial Narrow" w:cs="Arial Narrow"/>
          <w:noProof/>
          <w:sz w:val="22"/>
          <w:szCs w:val="22"/>
        </w:rPr>
        <w:t xml:space="preserve"> permettra </w:t>
      </w:r>
      <w:r w:rsidR="00F75A06" w:rsidRPr="00DB7C3A">
        <w:rPr>
          <w:rFonts w:ascii="Arial Narrow" w:eastAsia="Arial Unicode MS" w:hAnsi="Arial Narrow" w:cs="Arial Narrow"/>
          <w:noProof/>
          <w:sz w:val="22"/>
          <w:szCs w:val="22"/>
        </w:rPr>
        <w:t xml:space="preserve">notamment : </w:t>
      </w:r>
    </w:p>
    <w:p w:rsidR="00F75A06" w:rsidRPr="00DB7C3A" w:rsidRDefault="00F75A06" w:rsidP="00DB7C3A">
      <w:pPr>
        <w:pStyle w:val="Corpsdetexte"/>
        <w:numPr>
          <w:ilvl w:val="0"/>
          <w:numId w:val="27"/>
        </w:numPr>
        <w:spacing w:after="0"/>
        <w:ind w:left="426" w:hanging="349"/>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D</w:t>
      </w:r>
      <w:r w:rsidR="00BB295F" w:rsidRPr="00DB7C3A">
        <w:rPr>
          <w:rFonts w:ascii="Arial Narrow" w:eastAsia="Arial Unicode MS" w:hAnsi="Arial Narrow" w:cs="Arial Narrow"/>
          <w:noProof/>
          <w:sz w:val="22"/>
          <w:szCs w:val="22"/>
        </w:rPr>
        <w:t>’apporter un éclairage sur les zones propices</w:t>
      </w:r>
      <w:r w:rsidR="006540C5" w:rsidRPr="00DB7C3A">
        <w:rPr>
          <w:rFonts w:ascii="Arial Narrow" w:eastAsia="Arial Unicode MS" w:hAnsi="Arial Narrow" w:cs="Arial Narrow"/>
          <w:noProof/>
          <w:sz w:val="22"/>
          <w:szCs w:val="22"/>
        </w:rPr>
        <w:t xml:space="preserve"> à un développement de ces</w:t>
      </w:r>
      <w:r w:rsidRPr="00DB7C3A">
        <w:rPr>
          <w:rFonts w:ascii="Arial Narrow" w:eastAsia="Arial Unicode MS" w:hAnsi="Arial Narrow" w:cs="Arial Narrow"/>
          <w:noProof/>
          <w:sz w:val="22"/>
          <w:szCs w:val="22"/>
        </w:rPr>
        <w:t xml:space="preserve"> réseaux, au sein desquelles pourrait être instaurée une obligation de raccordement ;</w:t>
      </w:r>
      <w:r w:rsidR="00BB295F" w:rsidRPr="00DB7C3A">
        <w:rPr>
          <w:rFonts w:ascii="Arial Narrow" w:eastAsia="Arial Unicode MS" w:hAnsi="Arial Narrow" w:cs="Arial Narrow"/>
          <w:noProof/>
          <w:sz w:val="22"/>
          <w:szCs w:val="22"/>
        </w:rPr>
        <w:t xml:space="preserve"> </w:t>
      </w:r>
    </w:p>
    <w:p w:rsidR="00F75A06" w:rsidRPr="00DB7C3A" w:rsidRDefault="00F75A06" w:rsidP="00DB7C3A">
      <w:pPr>
        <w:pStyle w:val="Corpsdetexte"/>
        <w:numPr>
          <w:ilvl w:val="0"/>
          <w:numId w:val="27"/>
        </w:numPr>
        <w:spacing w:after="0"/>
        <w:ind w:left="426" w:hanging="349"/>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De définir une trajectoire ambitieuse sur la part d'énergies renouvelables et de récupération dans le bo</w:t>
      </w:r>
      <w:r w:rsidR="00FA6612" w:rsidRPr="00DB7C3A">
        <w:rPr>
          <w:rFonts w:ascii="Arial Narrow" w:eastAsia="Arial Unicode MS" w:hAnsi="Arial Narrow" w:cs="Arial Narrow"/>
          <w:noProof/>
          <w:sz w:val="22"/>
          <w:szCs w:val="22"/>
        </w:rPr>
        <w:t>uquet énergétique</w:t>
      </w:r>
      <w:r w:rsidR="006540C5" w:rsidRPr="00DB7C3A">
        <w:rPr>
          <w:rFonts w:ascii="Arial Narrow" w:eastAsia="Arial Unicode MS" w:hAnsi="Arial Narrow" w:cs="Arial Narrow"/>
          <w:noProof/>
          <w:sz w:val="22"/>
          <w:szCs w:val="22"/>
        </w:rPr>
        <w:t xml:space="preserve"> de chacun de ces réseaux de chaleur ;</w:t>
      </w:r>
    </w:p>
    <w:p w:rsidR="006540C5" w:rsidRPr="00DB7C3A" w:rsidRDefault="0038153A" w:rsidP="00DB7C3A">
      <w:pPr>
        <w:pStyle w:val="Corpsdetexte"/>
        <w:numPr>
          <w:ilvl w:val="0"/>
          <w:numId w:val="27"/>
        </w:numPr>
        <w:spacing w:after="0"/>
        <w:ind w:left="426" w:hanging="349"/>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De caractériser les conditions requises à l'obtention de tarifs de vente de chaleur compétitifs et accessibles.</w:t>
      </w:r>
    </w:p>
    <w:p w:rsidR="00DB7C3A" w:rsidRDefault="00DB7C3A" w:rsidP="00DB7C3A">
      <w:pPr>
        <w:pStyle w:val="Corpsdetexte"/>
        <w:spacing w:after="0"/>
        <w:jc w:val="both"/>
        <w:rPr>
          <w:rFonts w:ascii="Arial Narrow" w:eastAsia="Arial Unicode MS" w:hAnsi="Arial Narrow" w:cs="Arial Narrow"/>
          <w:noProof/>
          <w:sz w:val="22"/>
          <w:szCs w:val="22"/>
        </w:rPr>
      </w:pPr>
    </w:p>
    <w:p w:rsidR="0022121B" w:rsidRPr="00DB7C3A" w:rsidRDefault="00F75A06" w:rsidP="00DB7C3A">
      <w:pPr>
        <w:pStyle w:val="Corpsdetexte"/>
        <w:spacing w:after="0"/>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Dans ce contexte, il</w:t>
      </w:r>
      <w:r w:rsidR="00BB295F" w:rsidRPr="00DB7C3A">
        <w:rPr>
          <w:rFonts w:ascii="Arial Narrow" w:eastAsia="Arial Unicode MS" w:hAnsi="Arial Narrow" w:cs="Arial Narrow"/>
          <w:noProof/>
          <w:sz w:val="22"/>
          <w:szCs w:val="22"/>
        </w:rPr>
        <w:t xml:space="preserve"> apparaît donc judicieux d’attendre les conclusions d</w:t>
      </w:r>
      <w:r w:rsidRPr="00DB7C3A">
        <w:rPr>
          <w:rFonts w:ascii="Arial Narrow" w:eastAsia="Arial Unicode MS" w:hAnsi="Arial Narrow" w:cs="Arial Narrow"/>
          <w:noProof/>
          <w:sz w:val="22"/>
          <w:szCs w:val="22"/>
        </w:rPr>
        <w:t>e cette étude.</w:t>
      </w:r>
    </w:p>
    <w:p w:rsidR="00BB295F" w:rsidRPr="00DB7C3A" w:rsidRDefault="00BB295F" w:rsidP="00DB7C3A">
      <w:pPr>
        <w:pStyle w:val="Corpsdetexte"/>
        <w:spacing w:after="0"/>
        <w:jc w:val="both"/>
        <w:rPr>
          <w:rFonts w:ascii="Arial Narrow" w:eastAsia="Arial Unicode MS" w:hAnsi="Arial Narrow" w:cs="Arial Narrow"/>
          <w:noProof/>
          <w:sz w:val="22"/>
          <w:szCs w:val="22"/>
        </w:rPr>
      </w:pPr>
    </w:p>
    <w:p w:rsidR="00366F3F" w:rsidRPr="00DB7C3A" w:rsidRDefault="00962831" w:rsidP="00DB7C3A">
      <w:pPr>
        <w:pStyle w:val="Corpsdetexte"/>
        <w:spacing w:after="0"/>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 xml:space="preserve">Par conséquent, et </w:t>
      </w:r>
      <w:r w:rsidR="00F75A06" w:rsidRPr="00DB7C3A">
        <w:rPr>
          <w:rFonts w:ascii="Arial Narrow" w:eastAsia="Arial Unicode MS" w:hAnsi="Arial Narrow" w:cs="Arial Narrow"/>
          <w:noProof/>
          <w:sz w:val="22"/>
          <w:szCs w:val="22"/>
        </w:rPr>
        <w:t xml:space="preserve">considérant que </w:t>
      </w:r>
      <w:r w:rsidR="00366F3F" w:rsidRPr="00DB7C3A">
        <w:rPr>
          <w:rFonts w:ascii="Arial Narrow" w:eastAsia="Arial Unicode MS" w:hAnsi="Arial Narrow" w:cs="Arial Narrow"/>
          <w:noProof/>
          <w:sz w:val="22"/>
          <w:szCs w:val="22"/>
        </w:rPr>
        <w:t xml:space="preserve">: </w:t>
      </w:r>
    </w:p>
    <w:p w:rsidR="00366F3F" w:rsidRPr="00DB7C3A" w:rsidRDefault="00366F3F" w:rsidP="00DB7C3A">
      <w:pPr>
        <w:pStyle w:val="Corpsdetexte"/>
        <w:numPr>
          <w:ilvl w:val="0"/>
          <w:numId w:val="27"/>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L</w:t>
      </w:r>
      <w:r w:rsidR="00F75A06" w:rsidRPr="00DB7C3A">
        <w:rPr>
          <w:rFonts w:ascii="Arial Narrow" w:eastAsia="Arial Unicode MS" w:hAnsi="Arial Narrow" w:cs="Arial Narrow"/>
          <w:noProof/>
          <w:sz w:val="22"/>
          <w:szCs w:val="22"/>
        </w:rPr>
        <w:t>es perspectives de développement et de modernisation</w:t>
      </w:r>
      <w:r w:rsidR="0038153A" w:rsidRPr="00DB7C3A">
        <w:rPr>
          <w:rFonts w:ascii="Arial Narrow" w:eastAsia="Arial Unicode MS" w:hAnsi="Arial Narrow" w:cs="Arial Narrow"/>
          <w:noProof/>
          <w:sz w:val="22"/>
          <w:szCs w:val="22"/>
        </w:rPr>
        <w:t xml:space="preserve"> des </w:t>
      </w:r>
      <w:r w:rsidR="000901C3" w:rsidRPr="00DB7C3A">
        <w:rPr>
          <w:rFonts w:ascii="Arial Narrow" w:eastAsia="Arial Unicode MS" w:hAnsi="Arial Narrow" w:cs="Arial Narrow"/>
          <w:noProof/>
          <w:sz w:val="22"/>
          <w:szCs w:val="22"/>
        </w:rPr>
        <w:t>réseaux Rennes Sud, Chartres-de-</w:t>
      </w:r>
      <w:r w:rsidR="0038153A" w:rsidRPr="00DB7C3A">
        <w:rPr>
          <w:rFonts w:ascii="Arial Narrow" w:eastAsia="Arial Unicode MS" w:hAnsi="Arial Narrow" w:cs="Arial Narrow"/>
          <w:noProof/>
          <w:sz w:val="22"/>
          <w:szCs w:val="22"/>
        </w:rPr>
        <w:t>Bretagne et Vezin-Le-Coquet</w:t>
      </w:r>
      <w:r w:rsidR="00F75A06" w:rsidRPr="00DB7C3A">
        <w:rPr>
          <w:rFonts w:ascii="Arial Narrow" w:eastAsia="Arial Unicode MS" w:hAnsi="Arial Narrow" w:cs="Arial Narrow"/>
          <w:noProof/>
          <w:sz w:val="22"/>
          <w:szCs w:val="22"/>
        </w:rPr>
        <w:t xml:space="preserve"> devraient être sensiblement reconsidérées dans les années à venir</w:t>
      </w:r>
      <w:r w:rsidRPr="00DB7C3A">
        <w:rPr>
          <w:rFonts w:ascii="Arial Narrow" w:eastAsia="Arial Unicode MS" w:hAnsi="Arial Narrow" w:cs="Arial Narrow"/>
          <w:noProof/>
          <w:sz w:val="22"/>
          <w:szCs w:val="22"/>
        </w:rPr>
        <w:t xml:space="preserve"> ;</w:t>
      </w:r>
    </w:p>
    <w:p w:rsidR="00F75A06" w:rsidRPr="00DB7C3A" w:rsidRDefault="00366F3F" w:rsidP="00DB7C3A">
      <w:pPr>
        <w:pStyle w:val="Corpsdetexte"/>
        <w:numPr>
          <w:ilvl w:val="0"/>
          <w:numId w:val="27"/>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Un schéma directeur est en cours</w:t>
      </w:r>
      <w:r w:rsidR="0038153A" w:rsidRPr="00DB7C3A">
        <w:rPr>
          <w:rFonts w:ascii="Arial Narrow" w:eastAsia="Arial Unicode MS" w:hAnsi="Arial Narrow" w:cs="Arial Narrow"/>
          <w:noProof/>
          <w:sz w:val="22"/>
          <w:szCs w:val="22"/>
        </w:rPr>
        <w:t xml:space="preserve">, aux fins </w:t>
      </w:r>
      <w:r w:rsidRPr="00DB7C3A">
        <w:rPr>
          <w:rFonts w:ascii="Arial Narrow" w:eastAsia="Arial Unicode MS" w:hAnsi="Arial Narrow" w:cs="Arial Narrow"/>
          <w:noProof/>
          <w:sz w:val="22"/>
          <w:szCs w:val="22"/>
        </w:rPr>
        <w:t xml:space="preserve">d'une vision </w:t>
      </w:r>
      <w:r w:rsidR="0038153A" w:rsidRPr="00DB7C3A">
        <w:rPr>
          <w:rFonts w:ascii="Arial Narrow" w:eastAsia="Arial Unicode MS" w:hAnsi="Arial Narrow" w:cs="Arial Narrow"/>
          <w:noProof/>
          <w:sz w:val="22"/>
          <w:szCs w:val="22"/>
        </w:rPr>
        <w:t>prospective et partagée sur le</w:t>
      </w:r>
      <w:r w:rsidRPr="00DB7C3A">
        <w:rPr>
          <w:rFonts w:ascii="Arial Narrow" w:eastAsia="Arial Unicode MS" w:hAnsi="Arial Narrow" w:cs="Arial Narrow"/>
          <w:noProof/>
          <w:sz w:val="22"/>
          <w:szCs w:val="22"/>
        </w:rPr>
        <w:t xml:space="preserve">s évolutions </w:t>
      </w:r>
      <w:r w:rsidR="0038153A" w:rsidRPr="00DB7C3A">
        <w:rPr>
          <w:rFonts w:ascii="Arial Narrow" w:eastAsia="Arial Unicode MS" w:hAnsi="Arial Narrow" w:cs="Arial Narrow"/>
          <w:noProof/>
          <w:sz w:val="22"/>
          <w:szCs w:val="22"/>
        </w:rPr>
        <w:t>souhaitées sur ces réseaux</w:t>
      </w:r>
      <w:r w:rsidRPr="00DB7C3A">
        <w:rPr>
          <w:rFonts w:ascii="Arial Narrow" w:eastAsia="Arial Unicode MS" w:hAnsi="Arial Narrow" w:cs="Arial Narrow"/>
          <w:noProof/>
          <w:sz w:val="22"/>
          <w:szCs w:val="22"/>
        </w:rPr>
        <w:t xml:space="preserve"> ; </w:t>
      </w:r>
    </w:p>
    <w:p w:rsidR="00366F3F" w:rsidRPr="00DB7C3A" w:rsidRDefault="00366F3F" w:rsidP="00DB7C3A">
      <w:pPr>
        <w:pStyle w:val="Corpsdetexte"/>
        <w:numPr>
          <w:ilvl w:val="0"/>
          <w:numId w:val="27"/>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 xml:space="preserve">Ce schéma directeur </w:t>
      </w:r>
      <w:r w:rsidR="00F96F7E" w:rsidRPr="00DB7C3A">
        <w:rPr>
          <w:rFonts w:ascii="Arial Narrow" w:eastAsia="Arial Unicode MS" w:hAnsi="Arial Narrow" w:cs="Arial Narrow"/>
          <w:noProof/>
          <w:sz w:val="22"/>
          <w:szCs w:val="22"/>
        </w:rPr>
        <w:t xml:space="preserve">apportera </w:t>
      </w:r>
      <w:r w:rsidR="0038153A" w:rsidRPr="00DB7C3A">
        <w:rPr>
          <w:rFonts w:ascii="Arial Narrow" w:eastAsia="Arial Unicode MS" w:hAnsi="Arial Narrow" w:cs="Arial Narrow"/>
          <w:noProof/>
          <w:sz w:val="22"/>
          <w:szCs w:val="22"/>
        </w:rPr>
        <w:t xml:space="preserve">ainsi </w:t>
      </w:r>
      <w:r w:rsidR="00F96F7E" w:rsidRPr="00DB7C3A">
        <w:rPr>
          <w:rFonts w:ascii="Arial Narrow" w:eastAsia="Arial Unicode MS" w:hAnsi="Arial Narrow" w:cs="Arial Narrow"/>
          <w:noProof/>
          <w:sz w:val="22"/>
          <w:szCs w:val="22"/>
        </w:rPr>
        <w:t>un éclairage indispensable à l</w:t>
      </w:r>
      <w:r w:rsidR="0038153A" w:rsidRPr="00DB7C3A">
        <w:rPr>
          <w:rFonts w:ascii="Arial Narrow" w:eastAsia="Arial Unicode MS" w:hAnsi="Arial Narrow" w:cs="Arial Narrow"/>
          <w:noProof/>
          <w:sz w:val="22"/>
          <w:szCs w:val="22"/>
        </w:rPr>
        <w:t xml:space="preserve">'appréciation </w:t>
      </w:r>
      <w:r w:rsidR="00F96F7E" w:rsidRPr="00DB7C3A">
        <w:rPr>
          <w:rFonts w:ascii="Arial Narrow" w:eastAsia="Arial Unicode MS" w:hAnsi="Arial Narrow" w:cs="Arial Narrow"/>
          <w:noProof/>
          <w:sz w:val="22"/>
          <w:szCs w:val="22"/>
        </w:rPr>
        <w:t>des périmètre</w:t>
      </w:r>
      <w:r w:rsidR="0038153A" w:rsidRPr="00DB7C3A">
        <w:rPr>
          <w:rFonts w:ascii="Arial Narrow" w:eastAsia="Arial Unicode MS" w:hAnsi="Arial Narrow" w:cs="Arial Narrow"/>
          <w:noProof/>
          <w:sz w:val="22"/>
          <w:szCs w:val="22"/>
        </w:rPr>
        <w:t>s</w:t>
      </w:r>
      <w:r w:rsidR="00F96F7E" w:rsidRPr="00DB7C3A">
        <w:rPr>
          <w:rFonts w:ascii="Arial Narrow" w:eastAsia="Arial Unicode MS" w:hAnsi="Arial Narrow" w:cs="Arial Narrow"/>
          <w:noProof/>
          <w:sz w:val="22"/>
          <w:szCs w:val="22"/>
        </w:rPr>
        <w:t xml:space="preserve"> de développement prioritaire au sein desquels une obligation de raccordement </w:t>
      </w:r>
      <w:r w:rsidR="0038153A" w:rsidRPr="00DB7C3A">
        <w:rPr>
          <w:rFonts w:ascii="Arial Narrow" w:eastAsia="Arial Unicode MS" w:hAnsi="Arial Narrow" w:cs="Arial Narrow"/>
          <w:noProof/>
          <w:sz w:val="22"/>
          <w:szCs w:val="22"/>
        </w:rPr>
        <w:t xml:space="preserve">pourrait s'imposer, d'une part, et à la détermination </w:t>
      </w:r>
      <w:r w:rsidRPr="00DB7C3A">
        <w:rPr>
          <w:rFonts w:ascii="Arial Narrow" w:eastAsia="Arial Unicode MS" w:hAnsi="Arial Narrow" w:cs="Arial Narrow"/>
          <w:noProof/>
          <w:sz w:val="22"/>
          <w:szCs w:val="22"/>
        </w:rPr>
        <w:t>des objectifs à poursuivre, sur les plans technique, environnemental et tarifaire pour rendre ces rés</w:t>
      </w:r>
      <w:r w:rsidR="0038153A" w:rsidRPr="00DB7C3A">
        <w:rPr>
          <w:rFonts w:ascii="Arial Narrow" w:eastAsia="Arial Unicode MS" w:hAnsi="Arial Narrow" w:cs="Arial Narrow"/>
          <w:noProof/>
          <w:sz w:val="22"/>
          <w:szCs w:val="22"/>
        </w:rPr>
        <w:t>eaux les plus vertueux possibles</w:t>
      </w:r>
      <w:r w:rsidR="00526CFA" w:rsidRPr="00DB7C3A">
        <w:rPr>
          <w:rFonts w:ascii="Arial Narrow" w:eastAsia="Arial Unicode MS" w:hAnsi="Arial Narrow" w:cs="Arial Narrow"/>
          <w:noProof/>
          <w:sz w:val="22"/>
          <w:szCs w:val="22"/>
        </w:rPr>
        <w:t>, d'autre part</w:t>
      </w:r>
      <w:r w:rsidR="0038153A" w:rsidRPr="00DB7C3A">
        <w:rPr>
          <w:rFonts w:ascii="Arial Narrow" w:eastAsia="Arial Unicode MS" w:hAnsi="Arial Narrow" w:cs="Arial Narrow"/>
          <w:noProof/>
          <w:sz w:val="22"/>
          <w:szCs w:val="22"/>
        </w:rPr>
        <w:t xml:space="preserve"> ;</w:t>
      </w:r>
    </w:p>
    <w:p w:rsidR="00526CFA" w:rsidRPr="00DB7C3A" w:rsidRDefault="00366F3F" w:rsidP="00DB7C3A">
      <w:pPr>
        <w:pStyle w:val="Corpsdetexte"/>
        <w:numPr>
          <w:ilvl w:val="0"/>
          <w:numId w:val="27"/>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L</w:t>
      </w:r>
      <w:r w:rsidR="00526CFA" w:rsidRPr="00DB7C3A">
        <w:rPr>
          <w:rFonts w:ascii="Arial Narrow" w:eastAsia="Arial Unicode MS" w:hAnsi="Arial Narrow" w:cs="Arial Narrow"/>
          <w:noProof/>
          <w:sz w:val="22"/>
          <w:szCs w:val="22"/>
        </w:rPr>
        <w:t>es</w:t>
      </w:r>
      <w:r w:rsidR="00F96F7E" w:rsidRPr="00DB7C3A">
        <w:rPr>
          <w:rFonts w:ascii="Arial Narrow" w:eastAsia="Arial Unicode MS" w:hAnsi="Arial Narrow" w:cs="Arial Narrow"/>
          <w:noProof/>
          <w:sz w:val="22"/>
          <w:szCs w:val="22"/>
        </w:rPr>
        <w:t xml:space="preserve"> rem</w:t>
      </w:r>
      <w:r w:rsidR="0038153A" w:rsidRPr="00DB7C3A">
        <w:rPr>
          <w:rFonts w:ascii="Arial Narrow" w:eastAsia="Arial Unicode MS" w:hAnsi="Arial Narrow" w:cs="Arial Narrow"/>
          <w:noProof/>
          <w:sz w:val="22"/>
          <w:szCs w:val="22"/>
        </w:rPr>
        <w:t>ise</w:t>
      </w:r>
      <w:r w:rsidR="00526CFA" w:rsidRPr="00DB7C3A">
        <w:rPr>
          <w:rFonts w:ascii="Arial Narrow" w:eastAsia="Arial Unicode MS" w:hAnsi="Arial Narrow" w:cs="Arial Narrow"/>
          <w:noProof/>
          <w:sz w:val="22"/>
          <w:szCs w:val="22"/>
        </w:rPr>
        <w:t>s</w:t>
      </w:r>
      <w:r w:rsidR="0038153A" w:rsidRPr="00DB7C3A">
        <w:rPr>
          <w:rFonts w:ascii="Arial Narrow" w:eastAsia="Arial Unicode MS" w:hAnsi="Arial Narrow" w:cs="Arial Narrow"/>
          <w:noProof/>
          <w:sz w:val="22"/>
          <w:szCs w:val="22"/>
        </w:rPr>
        <w:t xml:space="preserve"> en concurrence du contrat</w:t>
      </w:r>
      <w:r w:rsidRPr="00DB7C3A">
        <w:rPr>
          <w:rFonts w:ascii="Arial Narrow" w:eastAsia="Arial Unicode MS" w:hAnsi="Arial Narrow" w:cs="Arial Narrow"/>
          <w:noProof/>
          <w:sz w:val="22"/>
          <w:szCs w:val="22"/>
        </w:rPr>
        <w:t xml:space="preserve"> de délégation de service public </w:t>
      </w:r>
      <w:r w:rsidR="0038153A" w:rsidRPr="00DB7C3A">
        <w:rPr>
          <w:rFonts w:ascii="Arial Narrow" w:eastAsia="Arial Unicode MS" w:hAnsi="Arial Narrow" w:cs="Arial Narrow"/>
          <w:noProof/>
          <w:sz w:val="22"/>
          <w:szCs w:val="22"/>
        </w:rPr>
        <w:t xml:space="preserve">de Rennes Sud </w:t>
      </w:r>
      <w:r w:rsidRPr="00DB7C3A">
        <w:rPr>
          <w:rFonts w:ascii="Arial Narrow" w:eastAsia="Arial Unicode MS" w:hAnsi="Arial Narrow" w:cs="Arial Narrow"/>
          <w:noProof/>
          <w:sz w:val="22"/>
          <w:szCs w:val="22"/>
        </w:rPr>
        <w:t xml:space="preserve">et </w:t>
      </w:r>
      <w:r w:rsidR="0038153A" w:rsidRPr="00DB7C3A">
        <w:rPr>
          <w:rFonts w:ascii="Arial Narrow" w:eastAsia="Arial Unicode MS" w:hAnsi="Arial Narrow" w:cs="Arial Narrow"/>
          <w:noProof/>
          <w:sz w:val="22"/>
          <w:szCs w:val="22"/>
        </w:rPr>
        <w:t xml:space="preserve">du marché </w:t>
      </w:r>
      <w:r w:rsidRPr="00DB7C3A">
        <w:rPr>
          <w:rFonts w:ascii="Arial Narrow" w:eastAsia="Arial Unicode MS" w:hAnsi="Arial Narrow" w:cs="Arial Narrow"/>
          <w:noProof/>
          <w:sz w:val="22"/>
          <w:szCs w:val="22"/>
        </w:rPr>
        <w:t xml:space="preserve">d'exploitation </w:t>
      </w:r>
      <w:r w:rsidR="0038153A" w:rsidRPr="00DB7C3A">
        <w:rPr>
          <w:rFonts w:ascii="Arial Narrow" w:eastAsia="Arial Unicode MS" w:hAnsi="Arial Narrow" w:cs="Arial Narrow"/>
          <w:noProof/>
          <w:sz w:val="22"/>
          <w:szCs w:val="22"/>
        </w:rPr>
        <w:t>de</w:t>
      </w:r>
      <w:r w:rsidR="000901C3" w:rsidRPr="00DB7C3A">
        <w:rPr>
          <w:rFonts w:ascii="Arial Narrow" w:eastAsia="Arial Unicode MS" w:hAnsi="Arial Narrow" w:cs="Arial Narrow"/>
          <w:noProof/>
          <w:sz w:val="22"/>
          <w:szCs w:val="22"/>
        </w:rPr>
        <w:t xml:space="preserve"> Chartres-de-</w:t>
      </w:r>
      <w:r w:rsidR="003C2CAA" w:rsidRPr="00DB7C3A">
        <w:rPr>
          <w:rFonts w:ascii="Arial Narrow" w:eastAsia="Arial Unicode MS" w:hAnsi="Arial Narrow" w:cs="Arial Narrow"/>
          <w:noProof/>
          <w:sz w:val="22"/>
          <w:szCs w:val="22"/>
        </w:rPr>
        <w:t>B</w:t>
      </w:r>
      <w:r w:rsidR="00526CFA" w:rsidRPr="00DB7C3A">
        <w:rPr>
          <w:rFonts w:ascii="Arial Narrow" w:eastAsia="Arial Unicode MS" w:hAnsi="Arial Narrow" w:cs="Arial Narrow"/>
          <w:noProof/>
          <w:sz w:val="22"/>
          <w:szCs w:val="22"/>
        </w:rPr>
        <w:t xml:space="preserve">retagne surviendront à l'horizon </w:t>
      </w:r>
      <w:r w:rsidRPr="00DB7C3A">
        <w:rPr>
          <w:rFonts w:ascii="Arial Narrow" w:eastAsia="Arial Unicode MS" w:hAnsi="Arial Narrow" w:cs="Arial Narrow"/>
          <w:noProof/>
          <w:sz w:val="22"/>
          <w:szCs w:val="22"/>
        </w:rPr>
        <w:t>2023</w:t>
      </w:r>
      <w:r w:rsidR="00526CFA" w:rsidRPr="00DB7C3A">
        <w:rPr>
          <w:rFonts w:ascii="Arial Narrow" w:eastAsia="Arial Unicode MS" w:hAnsi="Arial Narrow" w:cs="Arial Narrow"/>
          <w:noProof/>
          <w:sz w:val="22"/>
          <w:szCs w:val="22"/>
        </w:rPr>
        <w:t>-2024</w:t>
      </w:r>
      <w:r w:rsidRPr="00DB7C3A">
        <w:rPr>
          <w:rFonts w:ascii="Arial Narrow" w:eastAsia="Arial Unicode MS" w:hAnsi="Arial Narrow" w:cs="Arial Narrow"/>
          <w:noProof/>
          <w:sz w:val="22"/>
          <w:szCs w:val="22"/>
        </w:rPr>
        <w:t xml:space="preserve"> ;</w:t>
      </w:r>
    </w:p>
    <w:p w:rsidR="008A4161" w:rsidRPr="00DB7C3A" w:rsidRDefault="003C2CAA" w:rsidP="00DB7C3A">
      <w:pPr>
        <w:pStyle w:val="Corpsdetexte"/>
        <w:spacing w:after="0"/>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 xml:space="preserve">acter dès à présent </w:t>
      </w:r>
      <w:r w:rsidR="004A459B" w:rsidRPr="00DB7C3A">
        <w:rPr>
          <w:rFonts w:ascii="Arial Narrow" w:eastAsia="Arial Unicode MS" w:hAnsi="Arial Narrow" w:cs="Arial Narrow"/>
          <w:noProof/>
          <w:sz w:val="22"/>
          <w:szCs w:val="22"/>
        </w:rPr>
        <w:t xml:space="preserve">le classement des </w:t>
      </w:r>
      <w:r w:rsidRPr="00DB7C3A">
        <w:rPr>
          <w:rFonts w:ascii="Arial Narrow" w:eastAsia="Arial Unicode MS" w:hAnsi="Arial Narrow" w:cs="Arial Narrow"/>
          <w:noProof/>
          <w:sz w:val="22"/>
          <w:szCs w:val="22"/>
        </w:rPr>
        <w:t xml:space="preserve">trois réseaux de chaleur </w:t>
      </w:r>
      <w:r w:rsidR="004A459B" w:rsidRPr="00DB7C3A">
        <w:rPr>
          <w:rFonts w:ascii="Arial Narrow" w:eastAsia="Arial Unicode MS" w:hAnsi="Arial Narrow" w:cs="Arial Narrow"/>
          <w:noProof/>
          <w:sz w:val="22"/>
          <w:szCs w:val="22"/>
        </w:rPr>
        <w:t xml:space="preserve">précités </w:t>
      </w:r>
      <w:r w:rsidRPr="00DB7C3A">
        <w:rPr>
          <w:rFonts w:ascii="Arial Narrow" w:eastAsia="Arial Unicode MS" w:hAnsi="Arial Narrow" w:cs="Arial Narrow"/>
          <w:noProof/>
          <w:sz w:val="22"/>
          <w:szCs w:val="22"/>
        </w:rPr>
        <w:t>semble prématuré.</w:t>
      </w:r>
    </w:p>
    <w:p w:rsidR="00F25831" w:rsidRDefault="00F25831" w:rsidP="00DB7C3A">
      <w:pPr>
        <w:pStyle w:val="Corpsdetexte"/>
        <w:spacing w:after="0"/>
        <w:jc w:val="both"/>
        <w:rPr>
          <w:rFonts w:ascii="Arial Narrow" w:eastAsia="Arial Unicode MS" w:hAnsi="Arial Narrow" w:cs="Arial Narrow"/>
          <w:noProof/>
          <w:sz w:val="22"/>
          <w:szCs w:val="22"/>
        </w:rPr>
      </w:pPr>
    </w:p>
    <w:p w:rsidR="007A0690" w:rsidRDefault="007A0690" w:rsidP="00DB7C3A">
      <w:pPr>
        <w:pStyle w:val="Corpsdetexte"/>
        <w:spacing w:after="0"/>
        <w:jc w:val="both"/>
        <w:rPr>
          <w:rFonts w:ascii="Arial Narrow" w:eastAsia="Arial Unicode MS" w:hAnsi="Arial Narrow" w:cs="Arial Narrow"/>
          <w:noProof/>
          <w:sz w:val="22"/>
          <w:szCs w:val="22"/>
        </w:rPr>
      </w:pPr>
    </w:p>
    <w:p w:rsidR="008078B1" w:rsidRDefault="008078B1" w:rsidP="008078B1">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0901C3" w:rsidRPr="00DB7C3A" w:rsidRDefault="000901C3" w:rsidP="00DB7C3A">
      <w:pPr>
        <w:pStyle w:val="Corpsdetexte"/>
        <w:spacing w:after="0"/>
        <w:jc w:val="both"/>
        <w:rPr>
          <w:rFonts w:ascii="Arial Narrow" w:eastAsia="Arial Unicode MS" w:hAnsi="Arial Narrow" w:cs="Arial Narrow"/>
          <w:noProof/>
          <w:sz w:val="22"/>
          <w:szCs w:val="22"/>
        </w:rPr>
      </w:pPr>
    </w:p>
    <w:p w:rsidR="0022121B" w:rsidRPr="00DB7C3A" w:rsidRDefault="00526CFA" w:rsidP="00DB7C3A">
      <w:pPr>
        <w:pStyle w:val="Corpsdetexte"/>
        <w:numPr>
          <w:ilvl w:val="0"/>
          <w:numId w:val="21"/>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différer la décision</w:t>
      </w:r>
      <w:r w:rsidR="00D7383A" w:rsidRPr="00DB7C3A">
        <w:rPr>
          <w:rFonts w:ascii="Arial Narrow" w:eastAsia="Arial Unicode MS" w:hAnsi="Arial Narrow" w:cs="Arial Narrow"/>
          <w:noProof/>
          <w:sz w:val="22"/>
          <w:szCs w:val="22"/>
        </w:rPr>
        <w:t xml:space="preserve"> relative au classement</w:t>
      </w:r>
      <w:r w:rsidR="0022121B" w:rsidRPr="00DB7C3A">
        <w:rPr>
          <w:rFonts w:ascii="Arial Narrow" w:eastAsia="Arial Unicode MS" w:hAnsi="Arial Narrow" w:cs="Arial Narrow"/>
          <w:noProof/>
          <w:sz w:val="22"/>
          <w:szCs w:val="22"/>
        </w:rPr>
        <w:t xml:space="preserve"> d</w:t>
      </w:r>
      <w:r w:rsidR="00D7383A" w:rsidRPr="00DB7C3A">
        <w:rPr>
          <w:rFonts w:ascii="Arial Narrow" w:eastAsia="Arial Unicode MS" w:hAnsi="Arial Narrow" w:cs="Arial Narrow"/>
          <w:noProof/>
          <w:sz w:val="22"/>
          <w:szCs w:val="22"/>
        </w:rPr>
        <w:t>es</w:t>
      </w:r>
      <w:r w:rsidR="0022121B" w:rsidRPr="00DB7C3A">
        <w:rPr>
          <w:rFonts w:ascii="Arial Narrow" w:eastAsia="Arial Unicode MS" w:hAnsi="Arial Narrow" w:cs="Arial Narrow"/>
          <w:noProof/>
          <w:sz w:val="22"/>
          <w:szCs w:val="22"/>
        </w:rPr>
        <w:t xml:space="preserve"> réseaux de chaleur de Rennes S</w:t>
      </w:r>
      <w:r w:rsidR="002D177F" w:rsidRPr="00DB7C3A">
        <w:rPr>
          <w:rFonts w:ascii="Arial Narrow" w:eastAsia="Arial Unicode MS" w:hAnsi="Arial Narrow" w:cs="Arial Narrow"/>
          <w:noProof/>
          <w:sz w:val="22"/>
          <w:szCs w:val="22"/>
        </w:rPr>
        <w:t xml:space="preserve">ud, </w:t>
      </w:r>
      <w:r w:rsidR="007B22A1" w:rsidRPr="00DB7C3A">
        <w:rPr>
          <w:rFonts w:ascii="Arial Narrow" w:eastAsia="Arial Unicode MS" w:hAnsi="Arial Narrow" w:cs="Arial Narrow"/>
          <w:noProof/>
          <w:sz w:val="22"/>
          <w:szCs w:val="22"/>
        </w:rPr>
        <w:t xml:space="preserve">de </w:t>
      </w:r>
      <w:r w:rsidR="000901C3" w:rsidRPr="00DB7C3A">
        <w:rPr>
          <w:rFonts w:ascii="Arial Narrow" w:eastAsia="Arial Unicode MS" w:hAnsi="Arial Narrow" w:cs="Arial Narrow"/>
          <w:noProof/>
          <w:sz w:val="22"/>
          <w:szCs w:val="22"/>
        </w:rPr>
        <w:t>Chartres-de-</w:t>
      </w:r>
      <w:r w:rsidR="00D7383A" w:rsidRPr="00DB7C3A">
        <w:rPr>
          <w:rFonts w:ascii="Arial Narrow" w:eastAsia="Arial Unicode MS" w:hAnsi="Arial Narrow" w:cs="Arial Narrow"/>
          <w:noProof/>
          <w:sz w:val="22"/>
          <w:szCs w:val="22"/>
        </w:rPr>
        <w:t>Bretagne</w:t>
      </w:r>
      <w:r w:rsidR="002D177F" w:rsidRPr="00DB7C3A">
        <w:rPr>
          <w:rFonts w:ascii="Arial Narrow" w:eastAsia="Arial Unicode MS" w:hAnsi="Arial Narrow" w:cs="Arial Narrow"/>
          <w:noProof/>
          <w:sz w:val="22"/>
          <w:szCs w:val="22"/>
        </w:rPr>
        <w:t xml:space="preserve"> et de </w:t>
      </w:r>
      <w:r w:rsidR="00D7383A" w:rsidRPr="00DB7C3A">
        <w:rPr>
          <w:rFonts w:ascii="Arial Narrow" w:eastAsia="Arial Unicode MS" w:hAnsi="Arial Narrow" w:cs="Arial Narrow"/>
          <w:noProof/>
          <w:sz w:val="22"/>
          <w:szCs w:val="22"/>
        </w:rPr>
        <w:t>Vezin-Le-Coquet</w:t>
      </w:r>
      <w:r w:rsidR="00F75A06" w:rsidRPr="00DB7C3A">
        <w:rPr>
          <w:rFonts w:ascii="Arial Narrow" w:eastAsia="Arial Unicode MS" w:hAnsi="Arial Narrow" w:cs="Arial Narrow"/>
          <w:noProof/>
          <w:sz w:val="22"/>
          <w:szCs w:val="22"/>
        </w:rPr>
        <w:t xml:space="preserve"> </w:t>
      </w:r>
      <w:r w:rsidR="00F25831" w:rsidRPr="00DB7C3A">
        <w:rPr>
          <w:rFonts w:ascii="Arial Narrow" w:eastAsia="Arial Unicode MS" w:hAnsi="Arial Narrow" w:cs="Arial Narrow"/>
          <w:noProof/>
          <w:sz w:val="22"/>
          <w:szCs w:val="22"/>
        </w:rPr>
        <w:t>;</w:t>
      </w:r>
    </w:p>
    <w:p w:rsidR="00863A4A" w:rsidRDefault="00B17140" w:rsidP="00DB7C3A">
      <w:pPr>
        <w:pStyle w:val="Corpsdetexte"/>
        <w:numPr>
          <w:ilvl w:val="0"/>
          <w:numId w:val="21"/>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m</w:t>
      </w:r>
      <w:r w:rsidR="00F25831" w:rsidRPr="00DB7C3A">
        <w:rPr>
          <w:rFonts w:ascii="Arial Narrow" w:eastAsia="Arial Unicode MS" w:hAnsi="Arial Narrow" w:cs="Arial Narrow"/>
          <w:noProof/>
          <w:sz w:val="22"/>
          <w:szCs w:val="22"/>
        </w:rPr>
        <w:t>aintenir</w:t>
      </w:r>
      <w:r w:rsidR="00F75A06" w:rsidRPr="00DB7C3A">
        <w:rPr>
          <w:rFonts w:ascii="Arial Narrow" w:eastAsia="Arial Unicode MS" w:hAnsi="Arial Narrow" w:cs="Arial Narrow"/>
          <w:noProof/>
          <w:sz w:val="22"/>
          <w:szCs w:val="22"/>
        </w:rPr>
        <w:t>, en l'absence de règles prescriptives,</w:t>
      </w:r>
      <w:r w:rsidR="00F25831" w:rsidRPr="00DB7C3A">
        <w:rPr>
          <w:rFonts w:ascii="Arial Narrow" w:eastAsia="Arial Unicode MS" w:hAnsi="Arial Narrow" w:cs="Arial Narrow"/>
          <w:noProof/>
          <w:sz w:val="22"/>
          <w:szCs w:val="22"/>
        </w:rPr>
        <w:t xml:space="preserve"> le principe d'incitation</w:t>
      </w:r>
      <w:r w:rsidR="00526CFA" w:rsidRPr="00DB7C3A">
        <w:rPr>
          <w:rFonts w:ascii="Arial Narrow" w:eastAsia="Arial Unicode MS" w:hAnsi="Arial Narrow" w:cs="Arial Narrow"/>
          <w:noProof/>
          <w:sz w:val="22"/>
          <w:szCs w:val="22"/>
        </w:rPr>
        <w:t xml:space="preserve"> au raccordement au réseau de chaleur</w:t>
      </w:r>
      <w:r w:rsidR="0034281C" w:rsidRPr="00DB7C3A">
        <w:rPr>
          <w:rFonts w:ascii="Arial Narrow" w:eastAsia="Arial Unicode MS" w:hAnsi="Arial Narrow" w:cs="Arial Narrow"/>
          <w:noProof/>
          <w:sz w:val="22"/>
          <w:szCs w:val="22"/>
        </w:rPr>
        <w:t>,</w:t>
      </w:r>
      <w:r w:rsidR="00F25831" w:rsidRPr="00DB7C3A">
        <w:rPr>
          <w:rFonts w:ascii="Arial Narrow" w:eastAsia="Arial Unicode MS" w:hAnsi="Arial Narrow" w:cs="Arial Narrow"/>
          <w:noProof/>
          <w:sz w:val="22"/>
          <w:szCs w:val="22"/>
        </w:rPr>
        <w:t xml:space="preserve"> actuellement </w:t>
      </w:r>
      <w:r w:rsidR="00F75A06" w:rsidRPr="00DB7C3A">
        <w:rPr>
          <w:rFonts w:ascii="Arial Narrow" w:eastAsia="Arial Unicode MS" w:hAnsi="Arial Narrow" w:cs="Arial Narrow"/>
          <w:noProof/>
          <w:sz w:val="22"/>
          <w:szCs w:val="22"/>
        </w:rPr>
        <w:t>stipulé dans le PLUi.</w:t>
      </w:r>
    </w:p>
    <w:p w:rsidR="00653BCF" w:rsidRDefault="00653BCF" w:rsidP="00653BCF">
      <w:pPr>
        <w:pStyle w:val="Corpsdetexte"/>
        <w:spacing w:after="0"/>
        <w:jc w:val="both"/>
        <w:rPr>
          <w:rFonts w:ascii="Arial Narrow" w:eastAsia="Arial Unicode MS" w:hAnsi="Arial Narrow" w:cs="Arial Narrow"/>
          <w:noProof/>
          <w:sz w:val="22"/>
          <w:szCs w:val="22"/>
        </w:rPr>
      </w:pPr>
    </w:p>
    <w:p w:rsidR="00653BCF" w:rsidRPr="002523FB" w:rsidRDefault="00653BCF" w:rsidP="00653BCF">
      <w:pPr>
        <w:autoSpaceDE w:val="0"/>
        <w:autoSpaceDN w:val="0"/>
        <w:adjustRightInd w:val="0"/>
        <w:jc w:val="center"/>
        <w:rPr>
          <w:rFonts w:ascii="Arial Narrow" w:hAnsi="Arial Narrow" w:cs="Arial Narrow,Bold"/>
          <w:b/>
          <w:bCs/>
        </w:rPr>
      </w:pPr>
      <w:proofErr w:type="gramStart"/>
      <w:r w:rsidRPr="002523FB">
        <w:rPr>
          <w:rFonts w:ascii="Arial Narrow" w:hAnsi="Arial Narrow" w:cs="Arial Narrow,Bold"/>
          <w:b/>
          <w:bCs/>
        </w:rPr>
        <w:t>o</w:t>
      </w:r>
      <w:proofErr w:type="gramEnd"/>
      <w:r w:rsidRPr="002523FB">
        <w:rPr>
          <w:rFonts w:ascii="Arial Narrow" w:hAnsi="Arial Narrow" w:cs="Arial Narrow,Bold"/>
          <w:b/>
          <w:bCs/>
        </w:rPr>
        <w:t xml:space="preserve"> </w:t>
      </w:r>
      <w:proofErr w:type="spellStart"/>
      <w:r w:rsidRPr="002523FB">
        <w:rPr>
          <w:rFonts w:ascii="Arial Narrow" w:hAnsi="Arial Narrow" w:cs="Arial Narrow,Bold"/>
          <w:b/>
          <w:bCs/>
        </w:rPr>
        <w:t>O</w:t>
      </w:r>
      <w:proofErr w:type="spellEnd"/>
      <w:r w:rsidRPr="002523FB">
        <w:rPr>
          <w:rFonts w:ascii="Arial Narrow" w:hAnsi="Arial Narrow" w:cs="Arial Narrow,Bold"/>
          <w:b/>
          <w:bCs/>
        </w:rPr>
        <w:t xml:space="preserve"> </w:t>
      </w:r>
      <w:proofErr w:type="spellStart"/>
      <w:r w:rsidRPr="002523FB">
        <w:rPr>
          <w:rFonts w:ascii="Arial Narrow" w:hAnsi="Arial Narrow" w:cs="Arial Narrow,Bold"/>
          <w:b/>
          <w:bCs/>
        </w:rPr>
        <w:t>o</w:t>
      </w:r>
      <w:proofErr w:type="spellEnd"/>
    </w:p>
    <w:p w:rsidR="00653BCF" w:rsidRPr="002523FB" w:rsidRDefault="00653BCF" w:rsidP="00653BCF">
      <w:pPr>
        <w:autoSpaceDE w:val="0"/>
        <w:autoSpaceDN w:val="0"/>
        <w:adjustRightInd w:val="0"/>
        <w:jc w:val="center"/>
        <w:rPr>
          <w:rFonts w:ascii="Arial Narrow" w:hAnsi="Arial Narrow" w:cs="Arial Narrow,Bold"/>
          <w:b/>
          <w:bCs/>
        </w:rPr>
      </w:pPr>
    </w:p>
    <w:p w:rsidR="00653BCF" w:rsidRDefault="00653BCF" w:rsidP="00653BCF">
      <w:pPr>
        <w:pStyle w:val="Textecourrier"/>
        <w:jc w:val="center"/>
        <w:rPr>
          <w:rFonts w:cs="Arial Narrow,Bold"/>
          <w:b/>
          <w:bCs/>
        </w:rPr>
      </w:pPr>
      <w:r w:rsidRPr="002523FB">
        <w:rPr>
          <w:rFonts w:cs="Arial Narrow,Bold"/>
          <w:b/>
          <w:bCs/>
        </w:rPr>
        <w:t>Après en avoir délibéré, le Conseil, à l'unanimité,</w:t>
      </w:r>
    </w:p>
    <w:p w:rsidR="00653BCF" w:rsidRDefault="00653BCF" w:rsidP="00653BCF">
      <w:pPr>
        <w:ind w:left="284"/>
        <w:contextualSpacing/>
        <w:jc w:val="both"/>
        <w:rPr>
          <w:rFonts w:ascii="Arial Narrow" w:hAnsi="Arial Narrow"/>
          <w:bCs/>
          <w:sz w:val="22"/>
          <w:szCs w:val="22"/>
        </w:rPr>
      </w:pPr>
    </w:p>
    <w:p w:rsidR="00653BCF" w:rsidRPr="00DB7C3A" w:rsidRDefault="00D53A22" w:rsidP="00653BCF">
      <w:pPr>
        <w:pStyle w:val="Corpsdetexte"/>
        <w:numPr>
          <w:ilvl w:val="0"/>
          <w:numId w:val="21"/>
        </w:numPr>
        <w:spacing w:after="0"/>
        <w:ind w:left="426"/>
        <w:jc w:val="both"/>
        <w:rPr>
          <w:rFonts w:ascii="Arial Narrow" w:eastAsia="Arial Unicode MS" w:hAnsi="Arial Narrow" w:cs="Arial Narrow"/>
          <w:noProof/>
          <w:sz w:val="22"/>
          <w:szCs w:val="22"/>
        </w:rPr>
      </w:pPr>
      <w:r>
        <w:rPr>
          <w:rFonts w:ascii="Arial Narrow" w:eastAsia="Arial Unicode MS" w:hAnsi="Arial Narrow" w:cs="Arial Narrow"/>
          <w:noProof/>
          <w:sz w:val="22"/>
          <w:szCs w:val="22"/>
        </w:rPr>
        <w:t>diffè</w:t>
      </w:r>
      <w:bookmarkStart w:id="0" w:name="_GoBack"/>
      <w:bookmarkEnd w:id="0"/>
      <w:r w:rsidR="00653BCF" w:rsidRPr="00DB7C3A">
        <w:rPr>
          <w:rFonts w:ascii="Arial Narrow" w:eastAsia="Arial Unicode MS" w:hAnsi="Arial Narrow" w:cs="Arial Narrow"/>
          <w:noProof/>
          <w:sz w:val="22"/>
          <w:szCs w:val="22"/>
        </w:rPr>
        <w:t>re la décision relative au classement des réseaux de chaleur de Rennes Sud, de Chartres-de-Bretagne et de Vezin-Le-Coquet ;</w:t>
      </w:r>
    </w:p>
    <w:p w:rsidR="00653BCF" w:rsidRDefault="00653BCF" w:rsidP="00653BCF">
      <w:pPr>
        <w:pStyle w:val="Corpsdetexte"/>
        <w:numPr>
          <w:ilvl w:val="0"/>
          <w:numId w:val="21"/>
        </w:numPr>
        <w:spacing w:after="0"/>
        <w:ind w:left="426"/>
        <w:jc w:val="both"/>
        <w:rPr>
          <w:rFonts w:ascii="Arial Narrow" w:eastAsia="Arial Unicode MS" w:hAnsi="Arial Narrow" w:cs="Arial Narrow"/>
          <w:noProof/>
          <w:sz w:val="22"/>
          <w:szCs w:val="22"/>
        </w:rPr>
      </w:pPr>
      <w:r w:rsidRPr="00DB7C3A">
        <w:rPr>
          <w:rFonts w:ascii="Arial Narrow" w:eastAsia="Arial Unicode MS" w:hAnsi="Arial Narrow" w:cs="Arial Narrow"/>
          <w:noProof/>
          <w:sz w:val="22"/>
          <w:szCs w:val="22"/>
        </w:rPr>
        <w:t>maint</w:t>
      </w:r>
      <w:r>
        <w:rPr>
          <w:rFonts w:ascii="Arial Narrow" w:eastAsia="Arial Unicode MS" w:hAnsi="Arial Narrow" w:cs="Arial Narrow"/>
          <w:noProof/>
          <w:sz w:val="22"/>
          <w:szCs w:val="22"/>
        </w:rPr>
        <w:t>ient</w:t>
      </w:r>
      <w:r w:rsidRPr="00DB7C3A">
        <w:rPr>
          <w:rFonts w:ascii="Arial Narrow" w:eastAsia="Arial Unicode MS" w:hAnsi="Arial Narrow" w:cs="Arial Narrow"/>
          <w:noProof/>
          <w:sz w:val="22"/>
          <w:szCs w:val="22"/>
        </w:rPr>
        <w:t>, en l'absence de règles prescriptives, le principe d'incitation au raccordement au réseau de chaleur, actuellement stipulé dans le PLUi.</w:t>
      </w:r>
    </w:p>
    <w:p w:rsidR="00653BCF" w:rsidRPr="00370621" w:rsidRDefault="00653BCF" w:rsidP="00653BCF">
      <w:pPr>
        <w:pStyle w:val="Corpsdetexte"/>
        <w:spacing w:after="0"/>
        <w:jc w:val="both"/>
        <w:rPr>
          <w:rFonts w:ascii="Arial Narrow" w:eastAsia="Arial Unicode MS" w:hAnsi="Arial Narrow" w:cs="Arial Narrow"/>
          <w:noProof/>
          <w:sz w:val="22"/>
          <w:szCs w:val="22"/>
        </w:rPr>
      </w:pPr>
    </w:p>
    <w:sectPr w:rsidR="00653BCF" w:rsidRPr="00370621" w:rsidSect="005A5A04">
      <w:headerReference w:type="default" r:id="rId8"/>
      <w:footerReference w:type="default" r:id="rId9"/>
      <w:headerReference w:type="first" r:id="rId10"/>
      <w:footerReference w:type="first" r:id="rId11"/>
      <w:type w:val="continuous"/>
      <w:pgSz w:w="11906" w:h="16838" w:code="9"/>
      <w:pgMar w:top="2336" w:right="851" w:bottom="719"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9B3" w:rsidRDefault="000309B3">
      <w:r>
        <w:separator/>
      </w:r>
    </w:p>
  </w:endnote>
  <w:endnote w:type="continuationSeparator" w:id="0">
    <w:p w:rsidR="000309B3" w:rsidRDefault="00030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Pr="00DB7C3A" w:rsidRDefault="00F85618" w:rsidP="00DB7C3A">
    <w:pPr>
      <w:jc w:val="center"/>
      <w:rPr>
        <w:rFonts w:ascii="Arial Narrow" w:hAnsi="Arial Narrow" w:cs="Arial"/>
        <w:sz w:val="18"/>
        <w:szCs w:val="16"/>
      </w:rPr>
    </w:pPr>
    <w:r w:rsidRPr="00DB7C3A">
      <w:rPr>
        <w:rStyle w:val="Numrodepage"/>
        <w:rFonts w:ascii="Arial Narrow" w:hAnsi="Arial Narrow"/>
        <w:sz w:val="18"/>
        <w:szCs w:val="16"/>
      </w:rPr>
      <w:fldChar w:fldCharType="begin"/>
    </w:r>
    <w:r w:rsidRPr="00DB7C3A">
      <w:rPr>
        <w:rStyle w:val="Numrodepage"/>
        <w:rFonts w:ascii="Arial Narrow" w:hAnsi="Arial Narrow"/>
        <w:sz w:val="18"/>
        <w:szCs w:val="16"/>
      </w:rPr>
      <w:instrText xml:space="preserve"> PAGE </w:instrText>
    </w:r>
    <w:r w:rsidRPr="00DB7C3A">
      <w:rPr>
        <w:rStyle w:val="Numrodepage"/>
        <w:rFonts w:ascii="Arial Narrow" w:hAnsi="Arial Narrow"/>
        <w:sz w:val="18"/>
        <w:szCs w:val="16"/>
      </w:rPr>
      <w:fldChar w:fldCharType="separate"/>
    </w:r>
    <w:r w:rsidR="00D53A22">
      <w:rPr>
        <w:rStyle w:val="Numrodepage"/>
        <w:rFonts w:ascii="Arial Narrow" w:hAnsi="Arial Narrow"/>
        <w:noProof/>
        <w:sz w:val="18"/>
        <w:szCs w:val="16"/>
      </w:rPr>
      <w:t>3</w:t>
    </w:r>
    <w:r w:rsidRPr="00DB7C3A">
      <w:rPr>
        <w:rStyle w:val="Numrodepage"/>
        <w:rFonts w:ascii="Arial Narrow" w:hAnsi="Arial Narrow"/>
        <w:sz w:val="18"/>
        <w:szCs w:val="16"/>
      </w:rPr>
      <w:fldChar w:fldCharType="end"/>
    </w:r>
    <w:r w:rsidRPr="00DB7C3A">
      <w:rPr>
        <w:rStyle w:val="Numrodepage"/>
        <w:rFonts w:ascii="Arial Narrow" w:hAnsi="Arial Narrow"/>
        <w:sz w:val="18"/>
        <w:szCs w:val="16"/>
      </w:rPr>
      <w:t>/</w:t>
    </w:r>
    <w:r w:rsidRPr="00DB7C3A">
      <w:rPr>
        <w:rStyle w:val="Numrodepage"/>
        <w:rFonts w:ascii="Arial Narrow" w:hAnsi="Arial Narrow"/>
        <w:sz w:val="18"/>
        <w:szCs w:val="16"/>
      </w:rPr>
      <w:fldChar w:fldCharType="begin"/>
    </w:r>
    <w:r w:rsidRPr="00DB7C3A">
      <w:rPr>
        <w:rStyle w:val="Numrodepage"/>
        <w:rFonts w:ascii="Arial Narrow" w:hAnsi="Arial Narrow"/>
        <w:sz w:val="18"/>
        <w:szCs w:val="16"/>
      </w:rPr>
      <w:instrText xml:space="preserve"> NUMPAGES </w:instrText>
    </w:r>
    <w:r w:rsidRPr="00DB7C3A">
      <w:rPr>
        <w:rStyle w:val="Numrodepage"/>
        <w:rFonts w:ascii="Arial Narrow" w:hAnsi="Arial Narrow"/>
        <w:sz w:val="18"/>
        <w:szCs w:val="16"/>
      </w:rPr>
      <w:fldChar w:fldCharType="separate"/>
    </w:r>
    <w:r w:rsidR="00D53A22">
      <w:rPr>
        <w:rStyle w:val="Numrodepage"/>
        <w:rFonts w:ascii="Arial Narrow" w:hAnsi="Arial Narrow"/>
        <w:noProof/>
        <w:sz w:val="18"/>
        <w:szCs w:val="16"/>
      </w:rPr>
      <w:t>3</w:t>
    </w:r>
    <w:r w:rsidRPr="00DB7C3A">
      <w:rPr>
        <w:rStyle w:val="Numrodepage"/>
        <w:rFonts w:ascii="Arial Narrow" w:hAnsi="Arial Narrow"/>
        <w:sz w:val="18"/>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Pr="00DB7C3A" w:rsidRDefault="00F85618">
    <w:pPr>
      <w:pStyle w:val="Pieddepage"/>
      <w:jc w:val="center"/>
      <w:rPr>
        <w:rFonts w:ascii="Arial Narrow" w:hAnsi="Arial Narrow"/>
        <w:sz w:val="18"/>
        <w:szCs w:val="16"/>
      </w:rPr>
    </w:pPr>
    <w:r w:rsidRPr="00DB7C3A">
      <w:rPr>
        <w:rStyle w:val="Numrodepage"/>
        <w:rFonts w:ascii="Arial Narrow" w:hAnsi="Arial Narrow"/>
        <w:sz w:val="18"/>
        <w:szCs w:val="16"/>
      </w:rPr>
      <w:fldChar w:fldCharType="begin"/>
    </w:r>
    <w:r w:rsidRPr="00DB7C3A">
      <w:rPr>
        <w:rStyle w:val="Numrodepage"/>
        <w:rFonts w:ascii="Arial Narrow" w:hAnsi="Arial Narrow"/>
        <w:sz w:val="18"/>
        <w:szCs w:val="16"/>
      </w:rPr>
      <w:instrText xml:space="preserve"> PAGE </w:instrText>
    </w:r>
    <w:r w:rsidRPr="00DB7C3A">
      <w:rPr>
        <w:rStyle w:val="Numrodepage"/>
        <w:rFonts w:ascii="Arial Narrow" w:hAnsi="Arial Narrow"/>
        <w:sz w:val="18"/>
        <w:szCs w:val="16"/>
      </w:rPr>
      <w:fldChar w:fldCharType="separate"/>
    </w:r>
    <w:r w:rsidR="00D53A22">
      <w:rPr>
        <w:rStyle w:val="Numrodepage"/>
        <w:rFonts w:ascii="Arial Narrow" w:hAnsi="Arial Narrow"/>
        <w:noProof/>
        <w:sz w:val="18"/>
        <w:szCs w:val="16"/>
      </w:rPr>
      <w:t>1</w:t>
    </w:r>
    <w:r w:rsidRPr="00DB7C3A">
      <w:rPr>
        <w:rStyle w:val="Numrodepage"/>
        <w:rFonts w:ascii="Arial Narrow" w:hAnsi="Arial Narrow"/>
        <w:sz w:val="18"/>
        <w:szCs w:val="16"/>
      </w:rPr>
      <w:fldChar w:fldCharType="end"/>
    </w:r>
    <w:r w:rsidRPr="00DB7C3A">
      <w:rPr>
        <w:rStyle w:val="Numrodepage"/>
        <w:rFonts w:ascii="Arial Narrow" w:hAnsi="Arial Narrow"/>
        <w:sz w:val="18"/>
        <w:szCs w:val="16"/>
      </w:rPr>
      <w:t>/</w:t>
    </w:r>
    <w:r w:rsidRPr="00DB7C3A">
      <w:rPr>
        <w:rStyle w:val="Numrodepage"/>
        <w:rFonts w:ascii="Arial Narrow" w:hAnsi="Arial Narrow"/>
        <w:sz w:val="18"/>
        <w:szCs w:val="16"/>
      </w:rPr>
      <w:fldChar w:fldCharType="begin"/>
    </w:r>
    <w:r w:rsidRPr="00DB7C3A">
      <w:rPr>
        <w:rStyle w:val="Numrodepage"/>
        <w:rFonts w:ascii="Arial Narrow" w:hAnsi="Arial Narrow"/>
        <w:sz w:val="18"/>
        <w:szCs w:val="16"/>
      </w:rPr>
      <w:instrText xml:space="preserve"> NUMPAGES </w:instrText>
    </w:r>
    <w:r w:rsidRPr="00DB7C3A">
      <w:rPr>
        <w:rStyle w:val="Numrodepage"/>
        <w:rFonts w:ascii="Arial Narrow" w:hAnsi="Arial Narrow"/>
        <w:sz w:val="18"/>
        <w:szCs w:val="16"/>
      </w:rPr>
      <w:fldChar w:fldCharType="separate"/>
    </w:r>
    <w:r w:rsidR="00D53A22">
      <w:rPr>
        <w:rStyle w:val="Numrodepage"/>
        <w:rFonts w:ascii="Arial Narrow" w:hAnsi="Arial Narrow"/>
        <w:noProof/>
        <w:sz w:val="18"/>
        <w:szCs w:val="16"/>
      </w:rPr>
      <w:t>3</w:t>
    </w:r>
    <w:r w:rsidRPr="00DB7C3A">
      <w:rPr>
        <w:rStyle w:val="Numrodepage"/>
        <w:rFonts w:ascii="Arial Narrow" w:hAnsi="Arial Narrow"/>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9B3" w:rsidRDefault="000309B3">
      <w:r>
        <w:separator/>
      </w:r>
    </w:p>
  </w:footnote>
  <w:footnote w:type="continuationSeparator" w:id="0">
    <w:p w:rsidR="000309B3" w:rsidRDefault="00030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Default="006B023C">
    <w:pPr>
      <w:pStyle w:val="En-tte"/>
      <w:tabs>
        <w:tab w:val="clear" w:pos="4536"/>
        <w:tab w:val="clear" w:pos="9072"/>
      </w:tabs>
      <w:rPr>
        <w:rFonts w:ascii="Century Gothic" w:hAnsi="Century Gothic" w:cs="Century Gothic"/>
      </w:rPr>
    </w:pPr>
    <w:r>
      <w:rPr>
        <w:noProof/>
      </w:rPr>
      <mc:AlternateContent>
        <mc:Choice Requires="wps">
          <w:drawing>
            <wp:anchor distT="0" distB="0" distL="114300" distR="114300" simplePos="0" relativeHeight="251657728" behindDoc="0" locked="0" layoutInCell="1" allowOverlap="1">
              <wp:simplePos x="0" y="0"/>
              <wp:positionH relativeFrom="column">
                <wp:posOffset>2743200</wp:posOffset>
              </wp:positionH>
              <wp:positionV relativeFrom="paragraph">
                <wp:posOffset>411480</wp:posOffset>
              </wp:positionV>
              <wp:extent cx="33147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5618" w:rsidRPr="00B34D5A" w:rsidRDefault="008078B1">
                          <w:pPr>
                            <w:pStyle w:val="Bureausecondepage"/>
                            <w:rPr>
                              <w:rFonts w:cs="Times New Roman"/>
                            </w:rPr>
                          </w:pPr>
                          <w:r>
                            <w:rPr>
                              <w:rFonts w:cs="Times New Roman"/>
                            </w:rPr>
                            <w:t>Conseil du 16</w:t>
                          </w:r>
                          <w:r w:rsidR="008B117B">
                            <w:rPr>
                              <w:rFonts w:cs="Times New Roman"/>
                            </w:rPr>
                            <w:t xml:space="preserve"> décembre</w:t>
                          </w:r>
                          <w:r w:rsidR="00CE50B2">
                            <w:rPr>
                              <w:rFonts w:cs="Times New Roman"/>
                            </w:rPr>
                            <w:t xml:space="preserve"> 202</w:t>
                          </w:r>
                          <w:r w:rsidR="00290656">
                            <w:rPr>
                              <w:rFonts w:cs="Times New Roman"/>
                            </w:rPr>
                            <w:t>1</w:t>
                          </w:r>
                        </w:p>
                        <w:p w:rsidR="00F85618" w:rsidRDefault="00F85618">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in;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" stroked="f">
              <v:textbox>
                <w:txbxContent>
                  <w:p w:rsidR="00F85618" w:rsidRPr="00B34D5A" w:rsidRDefault="008078B1">
                    <w:pPr>
                      <w:pStyle w:val="Bureausecondepage"/>
                      <w:rPr>
                        <w:rFonts w:cs="Times New Roman"/>
                      </w:rPr>
                    </w:pPr>
                    <w:r>
                      <w:rPr>
                        <w:rFonts w:cs="Times New Roman"/>
                      </w:rPr>
                      <w:t>Conseil du 16</w:t>
                    </w:r>
                    <w:r w:rsidR="008B117B">
                      <w:rPr>
                        <w:rFonts w:cs="Times New Roman"/>
                      </w:rPr>
                      <w:t xml:space="preserve"> décembre</w:t>
                    </w:r>
                    <w:r w:rsidR="00CE50B2">
                      <w:rPr>
                        <w:rFonts w:cs="Times New Roman"/>
                      </w:rPr>
                      <w:t xml:space="preserve"> 202</w:t>
                    </w:r>
                    <w:r w:rsidR="00290656">
                      <w:rPr>
                        <w:rFonts w:cs="Times New Roman"/>
                      </w:rPr>
                      <w:t>1</w:t>
                    </w:r>
                  </w:p>
                  <w:p w:rsidR="00F85618" w:rsidRDefault="00F85618">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v:textbox>
            </v:shape>
          </w:pict>
        </mc:Fallback>
      </mc:AlternateContent>
    </w:r>
    <w:r w:rsidRPr="00976B78">
      <w:rPr>
        <w:rFonts w:ascii="Century Gothic" w:hAnsi="Century Gothic" w:cs="Century Gothic"/>
        <w:noProof/>
      </w:rPr>
      <w:drawing>
        <wp:inline distT="0" distB="0" distL="0" distR="0">
          <wp:extent cx="571500" cy="771525"/>
          <wp:effectExtent l="0" t="0" r="0" b="0"/>
          <wp:docPr id="1"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18" w:rsidRDefault="006B023C" w:rsidP="00B34D5A">
    <w:pPr>
      <w:tabs>
        <w:tab w:val="left" w:pos="6840"/>
        <w:tab w:val="left" w:pos="7110"/>
      </w:tabs>
      <w:ind w:left="-1134"/>
      <w:rPr>
        <w:rFonts w:ascii="Century Gothic" w:hAnsi="Century Gothic" w:cs="Century Gothic"/>
      </w:rPr>
    </w:pPr>
    <w:r w:rsidRPr="00976B78">
      <w:rPr>
        <w:rFonts w:ascii="Century Gothic" w:hAnsi="Century Gothic" w:cs="Century Gothic"/>
        <w:noProof/>
      </w:rPr>
      <w:drawing>
        <wp:inline distT="0" distB="0" distL="0" distR="0">
          <wp:extent cx="2362200" cy="914400"/>
          <wp:effectExtent l="0" t="0" r="0" b="0"/>
          <wp:docPr id="2"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2200" cy="914400"/>
                  </a:xfrm>
                  <a:prstGeom prst="rect">
                    <a:avLst/>
                  </a:prstGeom>
                  <a:noFill/>
                  <a:ln>
                    <a:noFill/>
                  </a:ln>
                </pic:spPr>
              </pic:pic>
            </a:graphicData>
          </a:graphic>
        </wp:inline>
      </w:drawing>
    </w:r>
    <w:r w:rsidR="00262D87">
      <w:rPr>
        <w:rFonts w:ascii="Century Gothic" w:hAnsi="Century Gothic" w:cs="Century Gothic"/>
        <w:noProof/>
      </w:rPr>
      <w:tab/>
    </w:r>
    <w:r w:rsidR="00F85618" w:rsidRPr="00262D87">
      <w:rPr>
        <w:rFonts w:ascii="Century Gothic" w:hAnsi="Century Gothic" w:cs="Century Gothic"/>
        <w:b/>
        <w:sz w:val="32"/>
        <w:szCs w:val="32"/>
      </w:rPr>
      <w:tab/>
    </w:r>
    <w:r w:rsidR="00F85618" w:rsidRPr="00262D87">
      <w:rPr>
        <w:rFonts w:ascii="Century Gothic" w:hAnsi="Century Gothic" w:cs="Century Gothic"/>
        <w:b/>
        <w:sz w:val="32"/>
        <w:szCs w:val="32"/>
      </w:rPr>
      <w:tab/>
    </w:r>
  </w:p>
  <w:p w:rsidR="00F85618" w:rsidRPr="00B34D5A" w:rsidRDefault="00F85618">
    <w:pPr>
      <w:pStyle w:val="Bureauldu"/>
      <w:tabs>
        <w:tab w:val="left" w:pos="270"/>
        <w:tab w:val="right" w:pos="9354"/>
      </w:tabs>
      <w:jc w:val="left"/>
      <w:rPr>
        <w:rFonts w:cs="Times New Roman"/>
      </w:rPr>
    </w:pPr>
    <w:r w:rsidRPr="00B34D5A">
      <w:rPr>
        <w:rFonts w:cs="Times New Roman"/>
      </w:rPr>
      <w:tab/>
    </w:r>
    <w:r w:rsidRPr="00B34D5A">
      <w:rPr>
        <w:rFonts w:cs="Times New Roman"/>
      </w:rPr>
      <w:tab/>
    </w:r>
    <w:r w:rsidR="008078B1">
      <w:rPr>
        <w:rFonts w:cs="Times New Roman"/>
      </w:rPr>
      <w:t xml:space="preserve">Conseil du 16 </w:t>
    </w:r>
    <w:r w:rsidR="008B117B">
      <w:rPr>
        <w:rFonts w:cs="Times New Roman"/>
      </w:rPr>
      <w:t xml:space="preserve">décembre </w:t>
    </w:r>
    <w:r w:rsidR="000E4680">
      <w:rPr>
        <w:rFonts w:cs="Times New Roman"/>
      </w:rPr>
      <w:t>2021</w:t>
    </w:r>
  </w:p>
  <w:p w:rsidR="00F85618" w:rsidRPr="00B34D5A" w:rsidRDefault="00F85618">
    <w:pPr>
      <w:pStyle w:val="RAPPORT"/>
      <w:rPr>
        <w:rFonts w:cs="Times New Roman"/>
      </w:rPr>
    </w:pPr>
    <w:r w:rsidRPr="00B34D5A">
      <w:rPr>
        <w:rFonts w:cs="Times New Roman"/>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1826"/>
    <w:multiLevelType w:val="hybridMultilevel"/>
    <w:tmpl w:val="4E6E5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9F0279"/>
    <w:multiLevelType w:val="hybridMultilevel"/>
    <w:tmpl w:val="4CB078AE"/>
    <w:lvl w:ilvl="0" w:tplc="40AC8C92">
      <w:numFmt w:val="bullet"/>
      <w:lvlText w:val=""/>
      <w:lvlJc w:val="left"/>
      <w:pPr>
        <w:ind w:left="720" w:hanging="360"/>
      </w:pPr>
      <w:rPr>
        <w:rFonts w:ascii="Symbol" w:eastAsia="Arial Unicode MS" w:hAnsi="Symbol"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F67AFB"/>
    <w:multiLevelType w:val="hybridMultilevel"/>
    <w:tmpl w:val="A2041FEE"/>
    <w:lvl w:ilvl="0" w:tplc="88B63B6E">
      <w:start w:val="1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8A5715"/>
    <w:multiLevelType w:val="hybridMultilevel"/>
    <w:tmpl w:val="EE76BC24"/>
    <w:lvl w:ilvl="0" w:tplc="A46AEF6A">
      <w:numFmt w:val="bullet"/>
      <w:lvlText w:val="-"/>
      <w:lvlJc w:val="left"/>
      <w:pPr>
        <w:ind w:left="720" w:hanging="360"/>
      </w:pPr>
      <w:rPr>
        <w:rFonts w:ascii="Times New Roman" w:eastAsia="Times New Roman" w:hAnsi="Times New Roman"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F03D4F"/>
    <w:multiLevelType w:val="hybridMultilevel"/>
    <w:tmpl w:val="69C05FDE"/>
    <w:lvl w:ilvl="0" w:tplc="040C0009">
      <w:start w:val="1"/>
      <w:numFmt w:val="bullet"/>
      <w:lvlText w:val=""/>
      <w:lvlJc w:val="left"/>
      <w:pPr>
        <w:ind w:left="2484" w:hanging="360"/>
      </w:pPr>
      <w:rPr>
        <w:rFonts w:ascii="Wingdings" w:hAnsi="Wingdings"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5" w15:restartNumberingAfterBreak="0">
    <w:nsid w:val="16865717"/>
    <w:multiLevelType w:val="hybridMultilevel"/>
    <w:tmpl w:val="94DA04B8"/>
    <w:lvl w:ilvl="0" w:tplc="A9F6BE14">
      <w:numFmt w:val="bullet"/>
      <w:lvlText w:val="-"/>
      <w:lvlJc w:val="left"/>
      <w:pPr>
        <w:ind w:left="720" w:hanging="360"/>
      </w:pPr>
      <w:rPr>
        <w:rFonts w:ascii="Arial Narrow" w:eastAsia="Arial Unicode MS" w:hAnsi="Arial Narrow" w:cs="Arial Narrow"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99504A"/>
    <w:multiLevelType w:val="hybridMultilevel"/>
    <w:tmpl w:val="B6709E20"/>
    <w:lvl w:ilvl="0" w:tplc="A9F6BE14">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B54479"/>
    <w:multiLevelType w:val="hybridMultilevel"/>
    <w:tmpl w:val="2F72937A"/>
    <w:lvl w:ilvl="0" w:tplc="3C12CA12">
      <w:start w:val="1"/>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28405B33"/>
    <w:multiLevelType w:val="hybridMultilevel"/>
    <w:tmpl w:val="766A29B8"/>
    <w:lvl w:ilvl="0" w:tplc="A9F6BE14">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901337"/>
    <w:multiLevelType w:val="hybridMultilevel"/>
    <w:tmpl w:val="BEB6CD40"/>
    <w:lvl w:ilvl="0" w:tplc="A9F6BE14">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834B87"/>
    <w:multiLevelType w:val="hybridMultilevel"/>
    <w:tmpl w:val="84868CE6"/>
    <w:lvl w:ilvl="0" w:tplc="3C12CA1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386DF7"/>
    <w:multiLevelType w:val="hybridMultilevel"/>
    <w:tmpl w:val="D00AA548"/>
    <w:lvl w:ilvl="0" w:tplc="F8FEDF8E">
      <w:numFmt w:val="bullet"/>
      <w:lvlText w:val=""/>
      <w:lvlJc w:val="left"/>
      <w:pPr>
        <w:ind w:left="720" w:hanging="360"/>
      </w:pPr>
      <w:rPr>
        <w:rFonts w:ascii="Symbol" w:eastAsia="Arial Unicode MS" w:hAnsi="Symbol"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DE4F2C"/>
    <w:multiLevelType w:val="hybridMultilevel"/>
    <w:tmpl w:val="E8CEDB8C"/>
    <w:lvl w:ilvl="0" w:tplc="27D0D2CE">
      <w:numFmt w:val="bullet"/>
      <w:lvlText w:val=""/>
      <w:lvlJc w:val="left"/>
      <w:pPr>
        <w:ind w:left="720" w:hanging="360"/>
      </w:pPr>
      <w:rPr>
        <w:rFonts w:ascii="Symbol" w:eastAsia="Arial Unicode MS" w:hAnsi="Symbol"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E30C0C"/>
    <w:multiLevelType w:val="hybridMultilevel"/>
    <w:tmpl w:val="89FCF11A"/>
    <w:lvl w:ilvl="0" w:tplc="3C12CA12">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1743C7"/>
    <w:multiLevelType w:val="hybridMultilevel"/>
    <w:tmpl w:val="4580AC68"/>
    <w:lvl w:ilvl="0" w:tplc="8528CAF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376C5696"/>
    <w:multiLevelType w:val="hybridMultilevel"/>
    <w:tmpl w:val="210ADDC8"/>
    <w:lvl w:ilvl="0" w:tplc="A46AEF6A">
      <w:numFmt w:val="bullet"/>
      <w:lvlText w:val="-"/>
      <w:lvlJc w:val="left"/>
      <w:pPr>
        <w:ind w:left="720" w:hanging="360"/>
      </w:pPr>
      <w:rPr>
        <w:rFonts w:ascii="Times New Roman" w:eastAsia="Times New Roman" w:hAnsi="Times New Roman"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474A3E"/>
    <w:multiLevelType w:val="hybridMultilevel"/>
    <w:tmpl w:val="247AE8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0904C2"/>
    <w:multiLevelType w:val="hybridMultilevel"/>
    <w:tmpl w:val="7C288AC0"/>
    <w:lvl w:ilvl="0" w:tplc="A46AEF6A">
      <w:numFmt w:val="bullet"/>
      <w:lvlText w:val="-"/>
      <w:lvlJc w:val="left"/>
      <w:pPr>
        <w:ind w:left="720" w:hanging="360"/>
      </w:pPr>
      <w:rPr>
        <w:rFonts w:ascii="Times New Roman" w:eastAsia="Times New Roman" w:hAnsi="Times New Roman"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57110C"/>
    <w:multiLevelType w:val="hybridMultilevel"/>
    <w:tmpl w:val="B97C4588"/>
    <w:lvl w:ilvl="0" w:tplc="42BC87E2">
      <w:start w:val="1"/>
      <w:numFmt w:val="upperLetter"/>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72C0A27"/>
    <w:multiLevelType w:val="hybridMultilevel"/>
    <w:tmpl w:val="9E4A1990"/>
    <w:lvl w:ilvl="0" w:tplc="8528CAF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15:restartNumberingAfterBreak="0">
    <w:nsid w:val="59A01E86"/>
    <w:multiLevelType w:val="hybridMultilevel"/>
    <w:tmpl w:val="448284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8A2223"/>
    <w:multiLevelType w:val="hybridMultilevel"/>
    <w:tmpl w:val="83CA7004"/>
    <w:lvl w:ilvl="0" w:tplc="A46AEF6A">
      <w:numFmt w:val="bullet"/>
      <w:lvlText w:val="-"/>
      <w:lvlJc w:val="left"/>
      <w:pPr>
        <w:ind w:left="720" w:hanging="360"/>
      </w:pPr>
      <w:rPr>
        <w:rFonts w:ascii="Times New Roman" w:eastAsia="Times New Roman" w:hAnsi="Times New Roman"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4D2E7F"/>
    <w:multiLevelType w:val="hybridMultilevel"/>
    <w:tmpl w:val="7CFE7DAE"/>
    <w:lvl w:ilvl="0" w:tplc="8528CAF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EA32224"/>
    <w:multiLevelType w:val="hybridMultilevel"/>
    <w:tmpl w:val="D4BE34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70A1EA3"/>
    <w:multiLevelType w:val="hybridMultilevel"/>
    <w:tmpl w:val="01580D92"/>
    <w:lvl w:ilvl="0" w:tplc="A9F6BE14">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4B6379"/>
    <w:multiLevelType w:val="hybridMultilevel"/>
    <w:tmpl w:val="6DD04A20"/>
    <w:lvl w:ilvl="0" w:tplc="040C000F">
      <w:start w:val="1"/>
      <w:numFmt w:val="decimal"/>
      <w:lvlText w:val="%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7FF81A02"/>
    <w:multiLevelType w:val="hybridMultilevel"/>
    <w:tmpl w:val="8562943E"/>
    <w:lvl w:ilvl="0" w:tplc="564865BE">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26"/>
  </w:num>
  <w:num w:numId="4">
    <w:abstractNumId w:val="19"/>
  </w:num>
  <w:num w:numId="5">
    <w:abstractNumId w:val="22"/>
  </w:num>
  <w:num w:numId="6">
    <w:abstractNumId w:val="0"/>
  </w:num>
  <w:num w:numId="7">
    <w:abstractNumId w:val="17"/>
  </w:num>
  <w:num w:numId="8">
    <w:abstractNumId w:val="3"/>
  </w:num>
  <w:num w:numId="9">
    <w:abstractNumId w:val="11"/>
  </w:num>
  <w:num w:numId="10">
    <w:abstractNumId w:val="12"/>
  </w:num>
  <w:num w:numId="11">
    <w:abstractNumId w:val="1"/>
  </w:num>
  <w:num w:numId="12">
    <w:abstractNumId w:val="13"/>
  </w:num>
  <w:num w:numId="13">
    <w:abstractNumId w:val="25"/>
  </w:num>
  <w:num w:numId="14">
    <w:abstractNumId w:val="7"/>
  </w:num>
  <w:num w:numId="15">
    <w:abstractNumId w:val="20"/>
  </w:num>
  <w:num w:numId="16">
    <w:abstractNumId w:val="2"/>
  </w:num>
  <w:num w:numId="17">
    <w:abstractNumId w:val="16"/>
  </w:num>
  <w:num w:numId="18">
    <w:abstractNumId w:val="10"/>
  </w:num>
  <w:num w:numId="19">
    <w:abstractNumId w:val="18"/>
  </w:num>
  <w:num w:numId="20">
    <w:abstractNumId w:val="4"/>
  </w:num>
  <w:num w:numId="21">
    <w:abstractNumId w:val="8"/>
  </w:num>
  <w:num w:numId="22">
    <w:abstractNumId w:val="9"/>
  </w:num>
  <w:num w:numId="23">
    <w:abstractNumId w:val="23"/>
  </w:num>
  <w:num w:numId="24">
    <w:abstractNumId w:val="21"/>
  </w:num>
  <w:num w:numId="25">
    <w:abstractNumId w:val="5"/>
  </w:num>
  <w:num w:numId="26">
    <w:abstractNumId w:val="6"/>
  </w:num>
  <w:num w:numId="27">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defaultTabStop w:val="708"/>
  <w:hyphenationZone w:val="425"/>
  <w:doNotHyphenateCaps/>
  <w:characterSpacingControl w:val="doNotCompress"/>
  <w:doNotValidateAgainstSchema/>
  <w:doNotDemarcateInvalidXml/>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A04"/>
    <w:rsid w:val="00000450"/>
    <w:rsid w:val="00000692"/>
    <w:rsid w:val="00002033"/>
    <w:rsid w:val="0000226B"/>
    <w:rsid w:val="000049A3"/>
    <w:rsid w:val="00005541"/>
    <w:rsid w:val="00005CE8"/>
    <w:rsid w:val="00007082"/>
    <w:rsid w:val="00013E91"/>
    <w:rsid w:val="000151DA"/>
    <w:rsid w:val="00017EA4"/>
    <w:rsid w:val="00020564"/>
    <w:rsid w:val="0002359C"/>
    <w:rsid w:val="000263D1"/>
    <w:rsid w:val="000309B3"/>
    <w:rsid w:val="00032FB6"/>
    <w:rsid w:val="0003325C"/>
    <w:rsid w:val="000357ED"/>
    <w:rsid w:val="0003686D"/>
    <w:rsid w:val="000377BE"/>
    <w:rsid w:val="000413B2"/>
    <w:rsid w:val="000424C5"/>
    <w:rsid w:val="0004310B"/>
    <w:rsid w:val="00044492"/>
    <w:rsid w:val="00045D31"/>
    <w:rsid w:val="000465F5"/>
    <w:rsid w:val="000475D7"/>
    <w:rsid w:val="0005079F"/>
    <w:rsid w:val="00051E8C"/>
    <w:rsid w:val="000608FA"/>
    <w:rsid w:val="00062AC5"/>
    <w:rsid w:val="00072EE2"/>
    <w:rsid w:val="000760BA"/>
    <w:rsid w:val="00080DBD"/>
    <w:rsid w:val="000819C8"/>
    <w:rsid w:val="00084F87"/>
    <w:rsid w:val="00085DEB"/>
    <w:rsid w:val="000901C3"/>
    <w:rsid w:val="000A21FB"/>
    <w:rsid w:val="000A2462"/>
    <w:rsid w:val="000A29AE"/>
    <w:rsid w:val="000A5CC5"/>
    <w:rsid w:val="000A5D75"/>
    <w:rsid w:val="000A7180"/>
    <w:rsid w:val="000B3C81"/>
    <w:rsid w:val="000B4D8E"/>
    <w:rsid w:val="000B4FD9"/>
    <w:rsid w:val="000B511E"/>
    <w:rsid w:val="000B5BBE"/>
    <w:rsid w:val="000C1332"/>
    <w:rsid w:val="000C1FBA"/>
    <w:rsid w:val="000D063A"/>
    <w:rsid w:val="000D64C5"/>
    <w:rsid w:val="000D7A5E"/>
    <w:rsid w:val="000E0EF0"/>
    <w:rsid w:val="000E4680"/>
    <w:rsid w:val="000E77DF"/>
    <w:rsid w:val="000E791D"/>
    <w:rsid w:val="000F1A1C"/>
    <w:rsid w:val="000F2684"/>
    <w:rsid w:val="000F3291"/>
    <w:rsid w:val="000F6151"/>
    <w:rsid w:val="000F69A8"/>
    <w:rsid w:val="000F7AA6"/>
    <w:rsid w:val="00106C36"/>
    <w:rsid w:val="00112229"/>
    <w:rsid w:val="00115D50"/>
    <w:rsid w:val="001206B5"/>
    <w:rsid w:val="00124ABE"/>
    <w:rsid w:val="001251D0"/>
    <w:rsid w:val="00130173"/>
    <w:rsid w:val="00130CAA"/>
    <w:rsid w:val="00132903"/>
    <w:rsid w:val="00133D1B"/>
    <w:rsid w:val="00137A59"/>
    <w:rsid w:val="00140A20"/>
    <w:rsid w:val="00146E73"/>
    <w:rsid w:val="00150EC0"/>
    <w:rsid w:val="00150F3A"/>
    <w:rsid w:val="00150FC8"/>
    <w:rsid w:val="0015442B"/>
    <w:rsid w:val="00154C3D"/>
    <w:rsid w:val="00156FCB"/>
    <w:rsid w:val="001654F4"/>
    <w:rsid w:val="001656CA"/>
    <w:rsid w:val="001671C7"/>
    <w:rsid w:val="00167FCE"/>
    <w:rsid w:val="00173C4C"/>
    <w:rsid w:val="00173F7B"/>
    <w:rsid w:val="001756E6"/>
    <w:rsid w:val="00176AB9"/>
    <w:rsid w:val="0018185C"/>
    <w:rsid w:val="0018243F"/>
    <w:rsid w:val="001904E2"/>
    <w:rsid w:val="00193004"/>
    <w:rsid w:val="001936C9"/>
    <w:rsid w:val="001938FE"/>
    <w:rsid w:val="001A1CF5"/>
    <w:rsid w:val="001A1EDF"/>
    <w:rsid w:val="001A592C"/>
    <w:rsid w:val="001B3516"/>
    <w:rsid w:val="001C09D7"/>
    <w:rsid w:val="001C2646"/>
    <w:rsid w:val="001C442F"/>
    <w:rsid w:val="001C44F1"/>
    <w:rsid w:val="001C4FD3"/>
    <w:rsid w:val="001C62FB"/>
    <w:rsid w:val="001C75F7"/>
    <w:rsid w:val="001D205D"/>
    <w:rsid w:val="001D461E"/>
    <w:rsid w:val="001D4DA7"/>
    <w:rsid w:val="001E7FBC"/>
    <w:rsid w:val="001F32DA"/>
    <w:rsid w:val="001F5BA7"/>
    <w:rsid w:val="001F5E65"/>
    <w:rsid w:val="001F798A"/>
    <w:rsid w:val="002001C8"/>
    <w:rsid w:val="002022D4"/>
    <w:rsid w:val="002025A3"/>
    <w:rsid w:val="002078A6"/>
    <w:rsid w:val="00211911"/>
    <w:rsid w:val="00211FC6"/>
    <w:rsid w:val="00212EAD"/>
    <w:rsid w:val="002147B8"/>
    <w:rsid w:val="00214E5A"/>
    <w:rsid w:val="0022121B"/>
    <w:rsid w:val="00222137"/>
    <w:rsid w:val="00222166"/>
    <w:rsid w:val="002230C9"/>
    <w:rsid w:val="0022422A"/>
    <w:rsid w:val="00231813"/>
    <w:rsid w:val="00231871"/>
    <w:rsid w:val="0023290E"/>
    <w:rsid w:val="0024302C"/>
    <w:rsid w:val="00250B1C"/>
    <w:rsid w:val="00250D14"/>
    <w:rsid w:val="002523FB"/>
    <w:rsid w:val="00253100"/>
    <w:rsid w:val="0025390B"/>
    <w:rsid w:val="00254AE7"/>
    <w:rsid w:val="00256868"/>
    <w:rsid w:val="00262D87"/>
    <w:rsid w:val="0026354B"/>
    <w:rsid w:val="0027192A"/>
    <w:rsid w:val="002749EB"/>
    <w:rsid w:val="00275D34"/>
    <w:rsid w:val="00277C2C"/>
    <w:rsid w:val="00283605"/>
    <w:rsid w:val="00290656"/>
    <w:rsid w:val="00290877"/>
    <w:rsid w:val="00291175"/>
    <w:rsid w:val="0029202E"/>
    <w:rsid w:val="002922B8"/>
    <w:rsid w:val="00292AE4"/>
    <w:rsid w:val="00294E8B"/>
    <w:rsid w:val="002958AA"/>
    <w:rsid w:val="002A2CAB"/>
    <w:rsid w:val="002A56F1"/>
    <w:rsid w:val="002A6A59"/>
    <w:rsid w:val="002B0424"/>
    <w:rsid w:val="002B311C"/>
    <w:rsid w:val="002B3721"/>
    <w:rsid w:val="002B41C8"/>
    <w:rsid w:val="002B5E6E"/>
    <w:rsid w:val="002B5F49"/>
    <w:rsid w:val="002B602B"/>
    <w:rsid w:val="002B672B"/>
    <w:rsid w:val="002B6E39"/>
    <w:rsid w:val="002C4E89"/>
    <w:rsid w:val="002C6C95"/>
    <w:rsid w:val="002D0606"/>
    <w:rsid w:val="002D177F"/>
    <w:rsid w:val="002D6785"/>
    <w:rsid w:val="002E367D"/>
    <w:rsid w:val="002E4008"/>
    <w:rsid w:val="002E44FC"/>
    <w:rsid w:val="002E4B99"/>
    <w:rsid w:val="002E5AFB"/>
    <w:rsid w:val="002F0B09"/>
    <w:rsid w:val="002F3E24"/>
    <w:rsid w:val="002F75DD"/>
    <w:rsid w:val="00304BB0"/>
    <w:rsid w:val="00305019"/>
    <w:rsid w:val="00313130"/>
    <w:rsid w:val="00313B21"/>
    <w:rsid w:val="003165B5"/>
    <w:rsid w:val="003246C0"/>
    <w:rsid w:val="00326663"/>
    <w:rsid w:val="00333142"/>
    <w:rsid w:val="00336A77"/>
    <w:rsid w:val="0034281C"/>
    <w:rsid w:val="0034478A"/>
    <w:rsid w:val="00345670"/>
    <w:rsid w:val="003523EB"/>
    <w:rsid w:val="00354560"/>
    <w:rsid w:val="0036071A"/>
    <w:rsid w:val="0036102C"/>
    <w:rsid w:val="00364C88"/>
    <w:rsid w:val="0036635B"/>
    <w:rsid w:val="00366A63"/>
    <w:rsid w:val="00366F3F"/>
    <w:rsid w:val="00370621"/>
    <w:rsid w:val="003714DF"/>
    <w:rsid w:val="00372713"/>
    <w:rsid w:val="00375F8D"/>
    <w:rsid w:val="0038153A"/>
    <w:rsid w:val="00382291"/>
    <w:rsid w:val="0038336D"/>
    <w:rsid w:val="003840E8"/>
    <w:rsid w:val="003940DE"/>
    <w:rsid w:val="00396077"/>
    <w:rsid w:val="00396A07"/>
    <w:rsid w:val="00396AFA"/>
    <w:rsid w:val="003A23A2"/>
    <w:rsid w:val="003A3136"/>
    <w:rsid w:val="003A32C4"/>
    <w:rsid w:val="003A43C3"/>
    <w:rsid w:val="003A52B0"/>
    <w:rsid w:val="003A5652"/>
    <w:rsid w:val="003A677C"/>
    <w:rsid w:val="003B07A5"/>
    <w:rsid w:val="003C24BB"/>
    <w:rsid w:val="003C2CAA"/>
    <w:rsid w:val="003C362A"/>
    <w:rsid w:val="003C4DD1"/>
    <w:rsid w:val="003C6D53"/>
    <w:rsid w:val="003C790A"/>
    <w:rsid w:val="003D1A6D"/>
    <w:rsid w:val="003D5970"/>
    <w:rsid w:val="003E1893"/>
    <w:rsid w:val="003E51EA"/>
    <w:rsid w:val="003E5316"/>
    <w:rsid w:val="003E756A"/>
    <w:rsid w:val="003E7EA9"/>
    <w:rsid w:val="003F1B4C"/>
    <w:rsid w:val="003F21FD"/>
    <w:rsid w:val="003F3073"/>
    <w:rsid w:val="003F41D4"/>
    <w:rsid w:val="003F46BC"/>
    <w:rsid w:val="003F4C07"/>
    <w:rsid w:val="00401947"/>
    <w:rsid w:val="004040C1"/>
    <w:rsid w:val="00407AA2"/>
    <w:rsid w:val="00412E87"/>
    <w:rsid w:val="004165FF"/>
    <w:rsid w:val="0041763F"/>
    <w:rsid w:val="0042497A"/>
    <w:rsid w:val="00425AA9"/>
    <w:rsid w:val="00425F67"/>
    <w:rsid w:val="00432903"/>
    <w:rsid w:val="004337A8"/>
    <w:rsid w:val="00442374"/>
    <w:rsid w:val="00451A92"/>
    <w:rsid w:val="00452427"/>
    <w:rsid w:val="00454419"/>
    <w:rsid w:val="00454C67"/>
    <w:rsid w:val="00456B87"/>
    <w:rsid w:val="00461BF4"/>
    <w:rsid w:val="00467A7B"/>
    <w:rsid w:val="0047054D"/>
    <w:rsid w:val="004723C7"/>
    <w:rsid w:val="00473AA3"/>
    <w:rsid w:val="004754E9"/>
    <w:rsid w:val="00476491"/>
    <w:rsid w:val="00477773"/>
    <w:rsid w:val="00482776"/>
    <w:rsid w:val="004849B0"/>
    <w:rsid w:val="004867CF"/>
    <w:rsid w:val="004909E3"/>
    <w:rsid w:val="0049317E"/>
    <w:rsid w:val="00493ED5"/>
    <w:rsid w:val="00494066"/>
    <w:rsid w:val="00494292"/>
    <w:rsid w:val="004958E9"/>
    <w:rsid w:val="004959AF"/>
    <w:rsid w:val="00495C03"/>
    <w:rsid w:val="00495F27"/>
    <w:rsid w:val="004976D8"/>
    <w:rsid w:val="004A40C2"/>
    <w:rsid w:val="004A459B"/>
    <w:rsid w:val="004A4F79"/>
    <w:rsid w:val="004A5ED6"/>
    <w:rsid w:val="004B024F"/>
    <w:rsid w:val="004B775A"/>
    <w:rsid w:val="004C0074"/>
    <w:rsid w:val="004C0371"/>
    <w:rsid w:val="004C3BBE"/>
    <w:rsid w:val="004C4C36"/>
    <w:rsid w:val="004C56D4"/>
    <w:rsid w:val="004C594F"/>
    <w:rsid w:val="004C6E36"/>
    <w:rsid w:val="004C7200"/>
    <w:rsid w:val="004C7F05"/>
    <w:rsid w:val="004C7F2F"/>
    <w:rsid w:val="004D0EBC"/>
    <w:rsid w:val="004D1AB6"/>
    <w:rsid w:val="004D26E2"/>
    <w:rsid w:val="004D6439"/>
    <w:rsid w:val="004E3405"/>
    <w:rsid w:val="004E3E9D"/>
    <w:rsid w:val="004E69A4"/>
    <w:rsid w:val="004F0A92"/>
    <w:rsid w:val="004F0E04"/>
    <w:rsid w:val="004F36D9"/>
    <w:rsid w:val="00502230"/>
    <w:rsid w:val="005053BF"/>
    <w:rsid w:val="00510B4A"/>
    <w:rsid w:val="00520833"/>
    <w:rsid w:val="00524592"/>
    <w:rsid w:val="00526BEE"/>
    <w:rsid w:val="00526CFA"/>
    <w:rsid w:val="00531E05"/>
    <w:rsid w:val="0053398D"/>
    <w:rsid w:val="00534D25"/>
    <w:rsid w:val="005355AC"/>
    <w:rsid w:val="005408B2"/>
    <w:rsid w:val="00542048"/>
    <w:rsid w:val="005450B9"/>
    <w:rsid w:val="00547ACC"/>
    <w:rsid w:val="0055028E"/>
    <w:rsid w:val="005520F0"/>
    <w:rsid w:val="00553869"/>
    <w:rsid w:val="00556F69"/>
    <w:rsid w:val="0056046A"/>
    <w:rsid w:val="00573117"/>
    <w:rsid w:val="005738F3"/>
    <w:rsid w:val="00573D04"/>
    <w:rsid w:val="00576B82"/>
    <w:rsid w:val="00577073"/>
    <w:rsid w:val="0058159A"/>
    <w:rsid w:val="00581D86"/>
    <w:rsid w:val="00583D75"/>
    <w:rsid w:val="00583EAB"/>
    <w:rsid w:val="00585549"/>
    <w:rsid w:val="0058713E"/>
    <w:rsid w:val="00590EFC"/>
    <w:rsid w:val="00590F22"/>
    <w:rsid w:val="00591B76"/>
    <w:rsid w:val="005943A0"/>
    <w:rsid w:val="005943C0"/>
    <w:rsid w:val="0059792A"/>
    <w:rsid w:val="005A0504"/>
    <w:rsid w:val="005A3B86"/>
    <w:rsid w:val="005A5A04"/>
    <w:rsid w:val="005A5EDC"/>
    <w:rsid w:val="005A6969"/>
    <w:rsid w:val="005B232B"/>
    <w:rsid w:val="005B3152"/>
    <w:rsid w:val="005B4585"/>
    <w:rsid w:val="005B6A73"/>
    <w:rsid w:val="005B721D"/>
    <w:rsid w:val="005C1566"/>
    <w:rsid w:val="005C16AF"/>
    <w:rsid w:val="005C3008"/>
    <w:rsid w:val="005D1CD5"/>
    <w:rsid w:val="005D1E99"/>
    <w:rsid w:val="005D2AF4"/>
    <w:rsid w:val="005D2FA9"/>
    <w:rsid w:val="005D4BF5"/>
    <w:rsid w:val="005E04FA"/>
    <w:rsid w:val="005E19D5"/>
    <w:rsid w:val="005E27E4"/>
    <w:rsid w:val="005E5E95"/>
    <w:rsid w:val="005F1D6F"/>
    <w:rsid w:val="005F3239"/>
    <w:rsid w:val="005F5A20"/>
    <w:rsid w:val="005F774D"/>
    <w:rsid w:val="00600EA9"/>
    <w:rsid w:val="006020FA"/>
    <w:rsid w:val="00603E4C"/>
    <w:rsid w:val="00605B75"/>
    <w:rsid w:val="00606669"/>
    <w:rsid w:val="00606CDB"/>
    <w:rsid w:val="006101FD"/>
    <w:rsid w:val="00611C60"/>
    <w:rsid w:val="00611D70"/>
    <w:rsid w:val="0061454A"/>
    <w:rsid w:val="00622EB8"/>
    <w:rsid w:val="00623865"/>
    <w:rsid w:val="006253EB"/>
    <w:rsid w:val="00626F57"/>
    <w:rsid w:val="00627373"/>
    <w:rsid w:val="0062795B"/>
    <w:rsid w:val="00630493"/>
    <w:rsid w:val="0063319B"/>
    <w:rsid w:val="0063439B"/>
    <w:rsid w:val="006346D2"/>
    <w:rsid w:val="006372B3"/>
    <w:rsid w:val="006372F0"/>
    <w:rsid w:val="00637E42"/>
    <w:rsid w:val="00640023"/>
    <w:rsid w:val="0064494E"/>
    <w:rsid w:val="006506C4"/>
    <w:rsid w:val="00653BCF"/>
    <w:rsid w:val="00653D10"/>
    <w:rsid w:val="006540C5"/>
    <w:rsid w:val="00655EFD"/>
    <w:rsid w:val="00657021"/>
    <w:rsid w:val="00657AC8"/>
    <w:rsid w:val="0066309E"/>
    <w:rsid w:val="00664B6C"/>
    <w:rsid w:val="0066758A"/>
    <w:rsid w:val="006717A2"/>
    <w:rsid w:val="0067401F"/>
    <w:rsid w:val="006741A3"/>
    <w:rsid w:val="006749E2"/>
    <w:rsid w:val="006761F3"/>
    <w:rsid w:val="006850F8"/>
    <w:rsid w:val="00692140"/>
    <w:rsid w:val="00693CC7"/>
    <w:rsid w:val="00694651"/>
    <w:rsid w:val="00695870"/>
    <w:rsid w:val="00696AF5"/>
    <w:rsid w:val="00697425"/>
    <w:rsid w:val="00697F0B"/>
    <w:rsid w:val="006A0F87"/>
    <w:rsid w:val="006A13BE"/>
    <w:rsid w:val="006A6D0E"/>
    <w:rsid w:val="006B023C"/>
    <w:rsid w:val="006C0D02"/>
    <w:rsid w:val="006C2E82"/>
    <w:rsid w:val="006C3BE6"/>
    <w:rsid w:val="006D1A03"/>
    <w:rsid w:val="006D22B8"/>
    <w:rsid w:val="006D3149"/>
    <w:rsid w:val="006E10A1"/>
    <w:rsid w:val="006E16F6"/>
    <w:rsid w:val="006E1EB5"/>
    <w:rsid w:val="006E1F2A"/>
    <w:rsid w:val="006E1F31"/>
    <w:rsid w:val="006E3578"/>
    <w:rsid w:val="006E55FD"/>
    <w:rsid w:val="006E61C7"/>
    <w:rsid w:val="006F1127"/>
    <w:rsid w:val="006F350B"/>
    <w:rsid w:val="006F6A18"/>
    <w:rsid w:val="006F7D24"/>
    <w:rsid w:val="00700697"/>
    <w:rsid w:val="00705AEF"/>
    <w:rsid w:val="0070601A"/>
    <w:rsid w:val="007151EF"/>
    <w:rsid w:val="007157BE"/>
    <w:rsid w:val="007163D9"/>
    <w:rsid w:val="00716F14"/>
    <w:rsid w:val="00716FB0"/>
    <w:rsid w:val="007174D4"/>
    <w:rsid w:val="00717845"/>
    <w:rsid w:val="007223FD"/>
    <w:rsid w:val="0072333C"/>
    <w:rsid w:val="007245BC"/>
    <w:rsid w:val="00724F9C"/>
    <w:rsid w:val="00730F8A"/>
    <w:rsid w:val="007323E8"/>
    <w:rsid w:val="00732E9F"/>
    <w:rsid w:val="0074019F"/>
    <w:rsid w:val="007457A8"/>
    <w:rsid w:val="00745EC5"/>
    <w:rsid w:val="00746236"/>
    <w:rsid w:val="00755399"/>
    <w:rsid w:val="007578CB"/>
    <w:rsid w:val="00763706"/>
    <w:rsid w:val="00764D51"/>
    <w:rsid w:val="007652E0"/>
    <w:rsid w:val="00765988"/>
    <w:rsid w:val="0076654D"/>
    <w:rsid w:val="00770CB6"/>
    <w:rsid w:val="0077308E"/>
    <w:rsid w:val="00774FF9"/>
    <w:rsid w:val="0077773C"/>
    <w:rsid w:val="00781E71"/>
    <w:rsid w:val="00782975"/>
    <w:rsid w:val="00783317"/>
    <w:rsid w:val="0078422D"/>
    <w:rsid w:val="00784258"/>
    <w:rsid w:val="00787777"/>
    <w:rsid w:val="007879D8"/>
    <w:rsid w:val="00792FAC"/>
    <w:rsid w:val="00793FDC"/>
    <w:rsid w:val="007A0690"/>
    <w:rsid w:val="007A28B4"/>
    <w:rsid w:val="007A4EBE"/>
    <w:rsid w:val="007A51F2"/>
    <w:rsid w:val="007A5DC2"/>
    <w:rsid w:val="007B1E22"/>
    <w:rsid w:val="007B22A1"/>
    <w:rsid w:val="007B268E"/>
    <w:rsid w:val="007B2B5E"/>
    <w:rsid w:val="007B7B69"/>
    <w:rsid w:val="007C0330"/>
    <w:rsid w:val="007C1601"/>
    <w:rsid w:val="007C3A35"/>
    <w:rsid w:val="007C6C5C"/>
    <w:rsid w:val="007C790A"/>
    <w:rsid w:val="007D14EF"/>
    <w:rsid w:val="007D445B"/>
    <w:rsid w:val="007D5556"/>
    <w:rsid w:val="007D5B26"/>
    <w:rsid w:val="007D702D"/>
    <w:rsid w:val="007F0BBC"/>
    <w:rsid w:val="007F3CDD"/>
    <w:rsid w:val="007F5ADC"/>
    <w:rsid w:val="0080041A"/>
    <w:rsid w:val="008006EB"/>
    <w:rsid w:val="008044B7"/>
    <w:rsid w:val="008051CE"/>
    <w:rsid w:val="008068F6"/>
    <w:rsid w:val="008078B1"/>
    <w:rsid w:val="00807F36"/>
    <w:rsid w:val="00810A93"/>
    <w:rsid w:val="00812680"/>
    <w:rsid w:val="00812969"/>
    <w:rsid w:val="00813ACC"/>
    <w:rsid w:val="00813E8D"/>
    <w:rsid w:val="00815280"/>
    <w:rsid w:val="008158DF"/>
    <w:rsid w:val="008166E6"/>
    <w:rsid w:val="00816D9B"/>
    <w:rsid w:val="008222B0"/>
    <w:rsid w:val="00824E4B"/>
    <w:rsid w:val="00827120"/>
    <w:rsid w:val="00830E48"/>
    <w:rsid w:val="008350A6"/>
    <w:rsid w:val="00835CDA"/>
    <w:rsid w:val="00837DA8"/>
    <w:rsid w:val="0084018F"/>
    <w:rsid w:val="0084385C"/>
    <w:rsid w:val="00843885"/>
    <w:rsid w:val="00843ED2"/>
    <w:rsid w:val="008455B2"/>
    <w:rsid w:val="00850715"/>
    <w:rsid w:val="008520A3"/>
    <w:rsid w:val="0085291A"/>
    <w:rsid w:val="00853CE8"/>
    <w:rsid w:val="0085550E"/>
    <w:rsid w:val="00856002"/>
    <w:rsid w:val="008565C5"/>
    <w:rsid w:val="00857544"/>
    <w:rsid w:val="008578E6"/>
    <w:rsid w:val="00861EE4"/>
    <w:rsid w:val="00863A4A"/>
    <w:rsid w:val="008642FF"/>
    <w:rsid w:val="00867214"/>
    <w:rsid w:val="00874005"/>
    <w:rsid w:val="00874BFC"/>
    <w:rsid w:val="00874C3F"/>
    <w:rsid w:val="008759B1"/>
    <w:rsid w:val="00877B54"/>
    <w:rsid w:val="0088201E"/>
    <w:rsid w:val="00886968"/>
    <w:rsid w:val="008912E8"/>
    <w:rsid w:val="00895422"/>
    <w:rsid w:val="008A026D"/>
    <w:rsid w:val="008A3811"/>
    <w:rsid w:val="008A4161"/>
    <w:rsid w:val="008A732F"/>
    <w:rsid w:val="008A775F"/>
    <w:rsid w:val="008B0084"/>
    <w:rsid w:val="008B117B"/>
    <w:rsid w:val="008B29A9"/>
    <w:rsid w:val="008B647A"/>
    <w:rsid w:val="008B6782"/>
    <w:rsid w:val="008B7423"/>
    <w:rsid w:val="008C0A87"/>
    <w:rsid w:val="008C64EA"/>
    <w:rsid w:val="008C6A1E"/>
    <w:rsid w:val="008C7201"/>
    <w:rsid w:val="008D02D4"/>
    <w:rsid w:val="008D072C"/>
    <w:rsid w:val="008D75E9"/>
    <w:rsid w:val="008E0305"/>
    <w:rsid w:val="008E1F7B"/>
    <w:rsid w:val="008E6BBF"/>
    <w:rsid w:val="008E7CB9"/>
    <w:rsid w:val="008F23DA"/>
    <w:rsid w:val="008F353F"/>
    <w:rsid w:val="008F7C67"/>
    <w:rsid w:val="009018CD"/>
    <w:rsid w:val="00904EEE"/>
    <w:rsid w:val="00905898"/>
    <w:rsid w:val="00907202"/>
    <w:rsid w:val="009107EF"/>
    <w:rsid w:val="00911376"/>
    <w:rsid w:val="00912013"/>
    <w:rsid w:val="00913FC2"/>
    <w:rsid w:val="00916F1D"/>
    <w:rsid w:val="0091756B"/>
    <w:rsid w:val="00917DBB"/>
    <w:rsid w:val="00921671"/>
    <w:rsid w:val="009222F6"/>
    <w:rsid w:val="00926C97"/>
    <w:rsid w:val="00927B26"/>
    <w:rsid w:val="009307FC"/>
    <w:rsid w:val="00930A5D"/>
    <w:rsid w:val="00932209"/>
    <w:rsid w:val="00934350"/>
    <w:rsid w:val="00935DC9"/>
    <w:rsid w:val="00935E02"/>
    <w:rsid w:val="00935FD4"/>
    <w:rsid w:val="00937CDA"/>
    <w:rsid w:val="00940E20"/>
    <w:rsid w:val="009443DA"/>
    <w:rsid w:val="0094456E"/>
    <w:rsid w:val="00944C84"/>
    <w:rsid w:val="00945389"/>
    <w:rsid w:val="009465D5"/>
    <w:rsid w:val="00947145"/>
    <w:rsid w:val="00950455"/>
    <w:rsid w:val="009507CD"/>
    <w:rsid w:val="00950B41"/>
    <w:rsid w:val="00960AA0"/>
    <w:rsid w:val="00962525"/>
    <w:rsid w:val="00962831"/>
    <w:rsid w:val="00966B98"/>
    <w:rsid w:val="0096741E"/>
    <w:rsid w:val="00971CCD"/>
    <w:rsid w:val="00974B1E"/>
    <w:rsid w:val="00976B78"/>
    <w:rsid w:val="009808EB"/>
    <w:rsid w:val="00981F7F"/>
    <w:rsid w:val="009827D5"/>
    <w:rsid w:val="00984078"/>
    <w:rsid w:val="00987606"/>
    <w:rsid w:val="009901D0"/>
    <w:rsid w:val="009953D2"/>
    <w:rsid w:val="00996226"/>
    <w:rsid w:val="009A2B69"/>
    <w:rsid w:val="009A49F6"/>
    <w:rsid w:val="009A6894"/>
    <w:rsid w:val="009A759C"/>
    <w:rsid w:val="009B14E4"/>
    <w:rsid w:val="009B5E19"/>
    <w:rsid w:val="009B64BE"/>
    <w:rsid w:val="009C1B36"/>
    <w:rsid w:val="009C556A"/>
    <w:rsid w:val="009D0083"/>
    <w:rsid w:val="009D1C2B"/>
    <w:rsid w:val="009D1E3B"/>
    <w:rsid w:val="009D6791"/>
    <w:rsid w:val="009E58A8"/>
    <w:rsid w:val="009E73C4"/>
    <w:rsid w:val="009F112F"/>
    <w:rsid w:val="009F14EC"/>
    <w:rsid w:val="009F41B2"/>
    <w:rsid w:val="009F69AA"/>
    <w:rsid w:val="00A00D0D"/>
    <w:rsid w:val="00A0462F"/>
    <w:rsid w:val="00A05F25"/>
    <w:rsid w:val="00A07F34"/>
    <w:rsid w:val="00A1195F"/>
    <w:rsid w:val="00A13922"/>
    <w:rsid w:val="00A14333"/>
    <w:rsid w:val="00A17EDB"/>
    <w:rsid w:val="00A22325"/>
    <w:rsid w:val="00A22645"/>
    <w:rsid w:val="00A26677"/>
    <w:rsid w:val="00A37CD5"/>
    <w:rsid w:val="00A413A8"/>
    <w:rsid w:val="00A46EA1"/>
    <w:rsid w:val="00A50B7E"/>
    <w:rsid w:val="00A50C15"/>
    <w:rsid w:val="00A51AA6"/>
    <w:rsid w:val="00A52899"/>
    <w:rsid w:val="00A52A88"/>
    <w:rsid w:val="00A54550"/>
    <w:rsid w:val="00A56812"/>
    <w:rsid w:val="00A56EDA"/>
    <w:rsid w:val="00A603E0"/>
    <w:rsid w:val="00A614DF"/>
    <w:rsid w:val="00A66CC4"/>
    <w:rsid w:val="00A70396"/>
    <w:rsid w:val="00A72AAB"/>
    <w:rsid w:val="00A75DD2"/>
    <w:rsid w:val="00A807A1"/>
    <w:rsid w:val="00A80ADA"/>
    <w:rsid w:val="00A80FE4"/>
    <w:rsid w:val="00A862D4"/>
    <w:rsid w:val="00A867B3"/>
    <w:rsid w:val="00A86A0B"/>
    <w:rsid w:val="00A86EFE"/>
    <w:rsid w:val="00A92D55"/>
    <w:rsid w:val="00AA10E1"/>
    <w:rsid w:val="00AA116A"/>
    <w:rsid w:val="00AA1963"/>
    <w:rsid w:val="00AA4059"/>
    <w:rsid w:val="00AA7300"/>
    <w:rsid w:val="00AB2BF7"/>
    <w:rsid w:val="00AC050D"/>
    <w:rsid w:val="00AC0CAB"/>
    <w:rsid w:val="00AC1DAD"/>
    <w:rsid w:val="00AC2197"/>
    <w:rsid w:val="00AC329A"/>
    <w:rsid w:val="00AC372C"/>
    <w:rsid w:val="00AC7DC2"/>
    <w:rsid w:val="00AD0CD1"/>
    <w:rsid w:val="00AD126C"/>
    <w:rsid w:val="00AD29BB"/>
    <w:rsid w:val="00AD6B12"/>
    <w:rsid w:val="00AE2AAC"/>
    <w:rsid w:val="00AE4266"/>
    <w:rsid w:val="00AE6251"/>
    <w:rsid w:val="00AE75C8"/>
    <w:rsid w:val="00AF07FA"/>
    <w:rsid w:val="00AF15CA"/>
    <w:rsid w:val="00AF4A8C"/>
    <w:rsid w:val="00AF668F"/>
    <w:rsid w:val="00AF6984"/>
    <w:rsid w:val="00B00054"/>
    <w:rsid w:val="00B009D4"/>
    <w:rsid w:val="00B00DC6"/>
    <w:rsid w:val="00B01A4F"/>
    <w:rsid w:val="00B01D6A"/>
    <w:rsid w:val="00B03928"/>
    <w:rsid w:val="00B12B91"/>
    <w:rsid w:val="00B134CA"/>
    <w:rsid w:val="00B17140"/>
    <w:rsid w:val="00B232BE"/>
    <w:rsid w:val="00B24AF0"/>
    <w:rsid w:val="00B26D16"/>
    <w:rsid w:val="00B30E12"/>
    <w:rsid w:val="00B34D5A"/>
    <w:rsid w:val="00B34E7F"/>
    <w:rsid w:val="00B35ECB"/>
    <w:rsid w:val="00B40A69"/>
    <w:rsid w:val="00B414FD"/>
    <w:rsid w:val="00B461F6"/>
    <w:rsid w:val="00B4735F"/>
    <w:rsid w:val="00B52F4F"/>
    <w:rsid w:val="00B54043"/>
    <w:rsid w:val="00B55272"/>
    <w:rsid w:val="00B55B1C"/>
    <w:rsid w:val="00B6612C"/>
    <w:rsid w:val="00B71655"/>
    <w:rsid w:val="00B71897"/>
    <w:rsid w:val="00B7225B"/>
    <w:rsid w:val="00B74E92"/>
    <w:rsid w:val="00B77DB2"/>
    <w:rsid w:val="00B836A2"/>
    <w:rsid w:val="00B8509A"/>
    <w:rsid w:val="00B9077A"/>
    <w:rsid w:val="00B90970"/>
    <w:rsid w:val="00B90F1F"/>
    <w:rsid w:val="00B91197"/>
    <w:rsid w:val="00B92CD9"/>
    <w:rsid w:val="00B95C56"/>
    <w:rsid w:val="00B967AA"/>
    <w:rsid w:val="00B969F6"/>
    <w:rsid w:val="00B979F3"/>
    <w:rsid w:val="00BA2EE5"/>
    <w:rsid w:val="00BA3965"/>
    <w:rsid w:val="00BA4681"/>
    <w:rsid w:val="00BA5ECD"/>
    <w:rsid w:val="00BB27A2"/>
    <w:rsid w:val="00BB295F"/>
    <w:rsid w:val="00BB3E71"/>
    <w:rsid w:val="00BB4DD6"/>
    <w:rsid w:val="00BB5F9D"/>
    <w:rsid w:val="00BB6416"/>
    <w:rsid w:val="00BB65E2"/>
    <w:rsid w:val="00BC0FA3"/>
    <w:rsid w:val="00BC1249"/>
    <w:rsid w:val="00BC137B"/>
    <w:rsid w:val="00BC4B96"/>
    <w:rsid w:val="00BC5EFA"/>
    <w:rsid w:val="00BC600F"/>
    <w:rsid w:val="00BC70EA"/>
    <w:rsid w:val="00BC7626"/>
    <w:rsid w:val="00BD1215"/>
    <w:rsid w:val="00BD1C83"/>
    <w:rsid w:val="00BD2A0F"/>
    <w:rsid w:val="00BD3753"/>
    <w:rsid w:val="00BD5C32"/>
    <w:rsid w:val="00BD7E25"/>
    <w:rsid w:val="00BE0BA7"/>
    <w:rsid w:val="00BE2646"/>
    <w:rsid w:val="00BE6AD2"/>
    <w:rsid w:val="00BE6E3C"/>
    <w:rsid w:val="00BF0450"/>
    <w:rsid w:val="00BF193D"/>
    <w:rsid w:val="00BF19EA"/>
    <w:rsid w:val="00BF1DE4"/>
    <w:rsid w:val="00BF2C81"/>
    <w:rsid w:val="00BF4A42"/>
    <w:rsid w:val="00BF5779"/>
    <w:rsid w:val="00BF74EF"/>
    <w:rsid w:val="00C003FC"/>
    <w:rsid w:val="00C033A8"/>
    <w:rsid w:val="00C04464"/>
    <w:rsid w:val="00C04C23"/>
    <w:rsid w:val="00C054FF"/>
    <w:rsid w:val="00C05977"/>
    <w:rsid w:val="00C10151"/>
    <w:rsid w:val="00C11DD6"/>
    <w:rsid w:val="00C128AB"/>
    <w:rsid w:val="00C12E3C"/>
    <w:rsid w:val="00C1395B"/>
    <w:rsid w:val="00C142BE"/>
    <w:rsid w:val="00C1546B"/>
    <w:rsid w:val="00C15DFC"/>
    <w:rsid w:val="00C20341"/>
    <w:rsid w:val="00C20E21"/>
    <w:rsid w:val="00C21C94"/>
    <w:rsid w:val="00C22915"/>
    <w:rsid w:val="00C22E08"/>
    <w:rsid w:val="00C273E1"/>
    <w:rsid w:val="00C3107C"/>
    <w:rsid w:val="00C32388"/>
    <w:rsid w:val="00C330C7"/>
    <w:rsid w:val="00C3753C"/>
    <w:rsid w:val="00C40824"/>
    <w:rsid w:val="00C4212D"/>
    <w:rsid w:val="00C4239A"/>
    <w:rsid w:val="00C42CB8"/>
    <w:rsid w:val="00C43EF0"/>
    <w:rsid w:val="00C4402E"/>
    <w:rsid w:val="00C50DDA"/>
    <w:rsid w:val="00C513BC"/>
    <w:rsid w:val="00C522B9"/>
    <w:rsid w:val="00C53CE0"/>
    <w:rsid w:val="00C55A9A"/>
    <w:rsid w:val="00C56183"/>
    <w:rsid w:val="00C561EB"/>
    <w:rsid w:val="00C57797"/>
    <w:rsid w:val="00C6158E"/>
    <w:rsid w:val="00C62E94"/>
    <w:rsid w:val="00C63AC1"/>
    <w:rsid w:val="00C63B09"/>
    <w:rsid w:val="00C646C1"/>
    <w:rsid w:val="00C65708"/>
    <w:rsid w:val="00C65B1C"/>
    <w:rsid w:val="00C66C68"/>
    <w:rsid w:val="00C670A3"/>
    <w:rsid w:val="00C70F75"/>
    <w:rsid w:val="00C76773"/>
    <w:rsid w:val="00C8345B"/>
    <w:rsid w:val="00C84F39"/>
    <w:rsid w:val="00C861CB"/>
    <w:rsid w:val="00C90A22"/>
    <w:rsid w:val="00C92C14"/>
    <w:rsid w:val="00C9745D"/>
    <w:rsid w:val="00CA1415"/>
    <w:rsid w:val="00CA3425"/>
    <w:rsid w:val="00CA5656"/>
    <w:rsid w:val="00CA7A4B"/>
    <w:rsid w:val="00CB2674"/>
    <w:rsid w:val="00CB5398"/>
    <w:rsid w:val="00CB7003"/>
    <w:rsid w:val="00CB7501"/>
    <w:rsid w:val="00CC0BD4"/>
    <w:rsid w:val="00CC184B"/>
    <w:rsid w:val="00CC3570"/>
    <w:rsid w:val="00CC3795"/>
    <w:rsid w:val="00CC56B0"/>
    <w:rsid w:val="00CD1119"/>
    <w:rsid w:val="00CD41BF"/>
    <w:rsid w:val="00CD46FD"/>
    <w:rsid w:val="00CD6C65"/>
    <w:rsid w:val="00CE50B2"/>
    <w:rsid w:val="00CF0130"/>
    <w:rsid w:val="00CF4B81"/>
    <w:rsid w:val="00CF4C76"/>
    <w:rsid w:val="00CF7E8E"/>
    <w:rsid w:val="00D04918"/>
    <w:rsid w:val="00D06AFF"/>
    <w:rsid w:val="00D07237"/>
    <w:rsid w:val="00D0788E"/>
    <w:rsid w:val="00D13084"/>
    <w:rsid w:val="00D15D5D"/>
    <w:rsid w:val="00D1744C"/>
    <w:rsid w:val="00D230EB"/>
    <w:rsid w:val="00D2718C"/>
    <w:rsid w:val="00D27381"/>
    <w:rsid w:val="00D2776F"/>
    <w:rsid w:val="00D32153"/>
    <w:rsid w:val="00D33AAA"/>
    <w:rsid w:val="00D41C7B"/>
    <w:rsid w:val="00D451C8"/>
    <w:rsid w:val="00D4658F"/>
    <w:rsid w:val="00D524FD"/>
    <w:rsid w:val="00D53A22"/>
    <w:rsid w:val="00D5416A"/>
    <w:rsid w:val="00D5523A"/>
    <w:rsid w:val="00D60223"/>
    <w:rsid w:val="00D616EB"/>
    <w:rsid w:val="00D6339C"/>
    <w:rsid w:val="00D667C0"/>
    <w:rsid w:val="00D67821"/>
    <w:rsid w:val="00D70889"/>
    <w:rsid w:val="00D7383A"/>
    <w:rsid w:val="00D76BCA"/>
    <w:rsid w:val="00D76C97"/>
    <w:rsid w:val="00D76F04"/>
    <w:rsid w:val="00D91B0D"/>
    <w:rsid w:val="00D94367"/>
    <w:rsid w:val="00D94481"/>
    <w:rsid w:val="00D97057"/>
    <w:rsid w:val="00D97482"/>
    <w:rsid w:val="00DA1F20"/>
    <w:rsid w:val="00DA2806"/>
    <w:rsid w:val="00DA5785"/>
    <w:rsid w:val="00DA57E3"/>
    <w:rsid w:val="00DA638E"/>
    <w:rsid w:val="00DA75F2"/>
    <w:rsid w:val="00DB05A6"/>
    <w:rsid w:val="00DB6950"/>
    <w:rsid w:val="00DB69DA"/>
    <w:rsid w:val="00DB7A5D"/>
    <w:rsid w:val="00DB7B6E"/>
    <w:rsid w:val="00DB7C3A"/>
    <w:rsid w:val="00DC553B"/>
    <w:rsid w:val="00DC6429"/>
    <w:rsid w:val="00DD29C6"/>
    <w:rsid w:val="00DD4B17"/>
    <w:rsid w:val="00DD5230"/>
    <w:rsid w:val="00DD6164"/>
    <w:rsid w:val="00DE4921"/>
    <w:rsid w:val="00DE6E57"/>
    <w:rsid w:val="00DF1F91"/>
    <w:rsid w:val="00DF5086"/>
    <w:rsid w:val="00DF5560"/>
    <w:rsid w:val="00DF7F22"/>
    <w:rsid w:val="00E05B3B"/>
    <w:rsid w:val="00E065B8"/>
    <w:rsid w:val="00E115ED"/>
    <w:rsid w:val="00E13017"/>
    <w:rsid w:val="00E15365"/>
    <w:rsid w:val="00E22877"/>
    <w:rsid w:val="00E23857"/>
    <w:rsid w:val="00E23AC1"/>
    <w:rsid w:val="00E25629"/>
    <w:rsid w:val="00E31044"/>
    <w:rsid w:val="00E3132B"/>
    <w:rsid w:val="00E359F0"/>
    <w:rsid w:val="00E376B5"/>
    <w:rsid w:val="00E403FB"/>
    <w:rsid w:val="00E42581"/>
    <w:rsid w:val="00E42DBC"/>
    <w:rsid w:val="00E45F56"/>
    <w:rsid w:val="00E53522"/>
    <w:rsid w:val="00E54F28"/>
    <w:rsid w:val="00E61F8A"/>
    <w:rsid w:val="00E64157"/>
    <w:rsid w:val="00E66265"/>
    <w:rsid w:val="00E66D18"/>
    <w:rsid w:val="00E703F5"/>
    <w:rsid w:val="00E70EC3"/>
    <w:rsid w:val="00E72F11"/>
    <w:rsid w:val="00E7654C"/>
    <w:rsid w:val="00E76EDA"/>
    <w:rsid w:val="00E77A3A"/>
    <w:rsid w:val="00E800C8"/>
    <w:rsid w:val="00E8097D"/>
    <w:rsid w:val="00E81B41"/>
    <w:rsid w:val="00E84BED"/>
    <w:rsid w:val="00E8514E"/>
    <w:rsid w:val="00E865A4"/>
    <w:rsid w:val="00E874C2"/>
    <w:rsid w:val="00E910D7"/>
    <w:rsid w:val="00E96A5F"/>
    <w:rsid w:val="00E9753A"/>
    <w:rsid w:val="00E97DFA"/>
    <w:rsid w:val="00EA2B4F"/>
    <w:rsid w:val="00EA3AB5"/>
    <w:rsid w:val="00EA5CDC"/>
    <w:rsid w:val="00EA612B"/>
    <w:rsid w:val="00EA6554"/>
    <w:rsid w:val="00EA6EF5"/>
    <w:rsid w:val="00EB0F7B"/>
    <w:rsid w:val="00EB2D34"/>
    <w:rsid w:val="00EB6133"/>
    <w:rsid w:val="00EB6374"/>
    <w:rsid w:val="00EC2655"/>
    <w:rsid w:val="00ED275B"/>
    <w:rsid w:val="00ED42BE"/>
    <w:rsid w:val="00EE0E40"/>
    <w:rsid w:val="00EE3D71"/>
    <w:rsid w:val="00EE7802"/>
    <w:rsid w:val="00EE7C6A"/>
    <w:rsid w:val="00EF03BD"/>
    <w:rsid w:val="00EF07A1"/>
    <w:rsid w:val="00EF1CD8"/>
    <w:rsid w:val="00EF1E00"/>
    <w:rsid w:val="00EF33A0"/>
    <w:rsid w:val="00EF3DF9"/>
    <w:rsid w:val="00EF5230"/>
    <w:rsid w:val="00EF6945"/>
    <w:rsid w:val="00EF6A1E"/>
    <w:rsid w:val="00EF7483"/>
    <w:rsid w:val="00F0051A"/>
    <w:rsid w:val="00F0074F"/>
    <w:rsid w:val="00F04220"/>
    <w:rsid w:val="00F06741"/>
    <w:rsid w:val="00F06790"/>
    <w:rsid w:val="00F07C2E"/>
    <w:rsid w:val="00F1093E"/>
    <w:rsid w:val="00F11409"/>
    <w:rsid w:val="00F11EBE"/>
    <w:rsid w:val="00F12851"/>
    <w:rsid w:val="00F13F31"/>
    <w:rsid w:val="00F24738"/>
    <w:rsid w:val="00F2494D"/>
    <w:rsid w:val="00F24E39"/>
    <w:rsid w:val="00F253B0"/>
    <w:rsid w:val="00F25831"/>
    <w:rsid w:val="00F25BA7"/>
    <w:rsid w:val="00F27683"/>
    <w:rsid w:val="00F27815"/>
    <w:rsid w:val="00F30080"/>
    <w:rsid w:val="00F330D2"/>
    <w:rsid w:val="00F33301"/>
    <w:rsid w:val="00F34168"/>
    <w:rsid w:val="00F34DF5"/>
    <w:rsid w:val="00F3647C"/>
    <w:rsid w:val="00F41942"/>
    <w:rsid w:val="00F42061"/>
    <w:rsid w:val="00F4290B"/>
    <w:rsid w:val="00F43AAA"/>
    <w:rsid w:val="00F467BB"/>
    <w:rsid w:val="00F506F0"/>
    <w:rsid w:val="00F54A98"/>
    <w:rsid w:val="00F5563E"/>
    <w:rsid w:val="00F56BC1"/>
    <w:rsid w:val="00F62DFB"/>
    <w:rsid w:val="00F63EDB"/>
    <w:rsid w:val="00F6694A"/>
    <w:rsid w:val="00F7450B"/>
    <w:rsid w:val="00F75A06"/>
    <w:rsid w:val="00F81464"/>
    <w:rsid w:val="00F8244E"/>
    <w:rsid w:val="00F85618"/>
    <w:rsid w:val="00F85BD4"/>
    <w:rsid w:val="00F86986"/>
    <w:rsid w:val="00F914F4"/>
    <w:rsid w:val="00F936A2"/>
    <w:rsid w:val="00F9446C"/>
    <w:rsid w:val="00F96509"/>
    <w:rsid w:val="00F96F7E"/>
    <w:rsid w:val="00FA6612"/>
    <w:rsid w:val="00FA7226"/>
    <w:rsid w:val="00FB64AC"/>
    <w:rsid w:val="00FC0F94"/>
    <w:rsid w:val="00FC22BD"/>
    <w:rsid w:val="00FC298F"/>
    <w:rsid w:val="00FC6A67"/>
    <w:rsid w:val="00FC7AF2"/>
    <w:rsid w:val="00FD0E68"/>
    <w:rsid w:val="00FD6203"/>
    <w:rsid w:val="00FD760B"/>
    <w:rsid w:val="00FE113A"/>
    <w:rsid w:val="00FE2180"/>
    <w:rsid w:val="00FE3D78"/>
    <w:rsid w:val="00FF045E"/>
    <w:rsid w:val="00FF10A3"/>
    <w:rsid w:val="00FF70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6C5A5C48"/>
  <w15:chartTrackingRefBased/>
  <w15:docId w15:val="{27446B91-F23A-460D-B47E-E9F094DA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E8D"/>
    <w:rPr>
      <w:rFonts w:ascii="Times New Roman" w:hAnsi="Times New Roman"/>
      <w:sz w:val="24"/>
      <w:szCs w:val="24"/>
    </w:rPr>
  </w:style>
  <w:style w:type="paragraph" w:styleId="Titre1">
    <w:name w:val="heading 1"/>
    <w:basedOn w:val="Normal"/>
    <w:next w:val="Normal"/>
    <w:link w:val="Titre1Car"/>
    <w:uiPriority w:val="99"/>
    <w:qFormat/>
    <w:rsid w:val="00813E8D"/>
    <w:pPr>
      <w:keepNext/>
      <w:jc w:val="center"/>
      <w:outlineLvl w:val="0"/>
    </w:pPr>
    <w:rPr>
      <w:rFonts w:ascii="Arial Narrow" w:hAnsi="Arial Narrow" w:cs="Arial Narrow"/>
      <w:b/>
      <w:bCs/>
      <w:sz w:val="32"/>
      <w:szCs w:val="32"/>
    </w:rPr>
  </w:style>
  <w:style w:type="paragraph" w:styleId="Titre2">
    <w:name w:val="heading 2"/>
    <w:basedOn w:val="Normal"/>
    <w:next w:val="Titre3"/>
    <w:link w:val="Titre2Car"/>
    <w:uiPriority w:val="99"/>
    <w:qFormat/>
    <w:rsid w:val="00813E8D"/>
    <w:pPr>
      <w:keepNext/>
      <w:pBdr>
        <w:bottom w:val="single" w:sz="4" w:space="1" w:color="auto"/>
      </w:pBdr>
      <w:jc w:val="both"/>
      <w:outlineLvl w:val="1"/>
    </w:pPr>
    <w:rPr>
      <w:rFonts w:ascii="Arial Narrow" w:hAnsi="Arial Narrow" w:cs="Arial Narrow"/>
      <w:b/>
      <w:bCs/>
      <w:sz w:val="32"/>
      <w:szCs w:val="32"/>
    </w:rPr>
  </w:style>
  <w:style w:type="paragraph" w:styleId="Titre3">
    <w:name w:val="heading 3"/>
    <w:aliases w:val="faux"/>
    <w:basedOn w:val="Normal"/>
    <w:next w:val="Normal"/>
    <w:link w:val="Titre3Car"/>
    <w:uiPriority w:val="99"/>
    <w:qFormat/>
    <w:rsid w:val="00813E8D"/>
    <w:pPr>
      <w:keepNext/>
      <w:ind w:left="540"/>
      <w:jc w:val="right"/>
      <w:outlineLvl w:val="2"/>
    </w:pPr>
    <w:rPr>
      <w:b/>
      <w:bCs/>
    </w:rPr>
  </w:style>
  <w:style w:type="paragraph" w:styleId="Titre4">
    <w:name w:val="heading 4"/>
    <w:basedOn w:val="Normal"/>
    <w:next w:val="Normal"/>
    <w:link w:val="Titre4Car"/>
    <w:uiPriority w:val="99"/>
    <w:qFormat/>
    <w:rsid w:val="00813E8D"/>
    <w:pPr>
      <w:keepNext/>
      <w:outlineLvl w:val="3"/>
    </w:pPr>
    <w:rPr>
      <w:rFonts w:ascii="Arial Narrow" w:eastAsia="Arial Unicode MS" w:hAnsi="Arial Narrow" w:cs="Arial Narrow"/>
      <w:i/>
      <w:iCs/>
      <w:color w:val="FF0000"/>
      <w:sz w:val="20"/>
      <w:szCs w:val="20"/>
    </w:rPr>
  </w:style>
  <w:style w:type="paragraph" w:styleId="Titre5">
    <w:name w:val="heading 5"/>
    <w:basedOn w:val="Normal"/>
    <w:next w:val="Normal"/>
    <w:link w:val="Titre5Car"/>
    <w:uiPriority w:val="99"/>
    <w:qFormat/>
    <w:rsid w:val="00813E8D"/>
    <w:pPr>
      <w:keepNext/>
      <w:jc w:val="both"/>
      <w:outlineLvl w:val="4"/>
    </w:pPr>
    <w:rPr>
      <w:rFonts w:ascii="Arial Narrow" w:hAnsi="Arial Narrow" w:cs="Arial Narrow"/>
      <w:b/>
      <w:bCs/>
      <w:sz w:val="22"/>
      <w:szCs w:val="22"/>
    </w:rPr>
  </w:style>
  <w:style w:type="paragraph" w:styleId="Titre6">
    <w:name w:val="heading 6"/>
    <w:basedOn w:val="Normal"/>
    <w:next w:val="Normal"/>
    <w:link w:val="Titre6Car"/>
    <w:uiPriority w:val="99"/>
    <w:qFormat/>
    <w:rsid w:val="00813E8D"/>
    <w:pPr>
      <w:keepNext/>
      <w:jc w:val="center"/>
      <w:outlineLvl w:val="5"/>
    </w:pPr>
    <w:rPr>
      <w:rFonts w:ascii="Arial Narrow" w:hAnsi="Arial Narrow" w:cs="Arial Narrow"/>
      <w:b/>
      <w:bCs/>
      <w:sz w:val="22"/>
      <w:szCs w:val="22"/>
    </w:rPr>
  </w:style>
  <w:style w:type="paragraph" w:styleId="Titre7">
    <w:name w:val="heading 7"/>
    <w:basedOn w:val="Normal"/>
    <w:next w:val="Normal"/>
    <w:link w:val="Titre7Car"/>
    <w:uiPriority w:val="99"/>
    <w:qFormat/>
    <w:rsid w:val="00813E8D"/>
    <w:pPr>
      <w:spacing w:before="240" w:after="60"/>
      <w:jc w:val="both"/>
      <w:outlineLvl w:val="6"/>
    </w:pPr>
  </w:style>
  <w:style w:type="paragraph" w:styleId="Titre8">
    <w:name w:val="heading 8"/>
    <w:basedOn w:val="Normal"/>
    <w:next w:val="Normal"/>
    <w:link w:val="Titre8Car"/>
    <w:uiPriority w:val="99"/>
    <w:qFormat/>
    <w:rsid w:val="00813E8D"/>
    <w:pPr>
      <w:spacing w:before="240" w:after="60"/>
      <w:jc w:val="both"/>
      <w:outlineLvl w:val="7"/>
    </w:pPr>
    <w:rPr>
      <w:i/>
      <w:iCs/>
    </w:rPr>
  </w:style>
  <w:style w:type="paragraph" w:styleId="Titre9">
    <w:name w:val="heading 9"/>
    <w:basedOn w:val="Normal"/>
    <w:next w:val="Normal"/>
    <w:link w:val="Titre9Car"/>
    <w:uiPriority w:val="99"/>
    <w:qFormat/>
    <w:rsid w:val="00813E8D"/>
    <w:pPr>
      <w:spacing w:before="240" w:after="60"/>
      <w:jc w:val="both"/>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5A5A04"/>
    <w:rPr>
      <w:rFonts w:ascii="Cambria" w:hAnsi="Cambria" w:cs="Times New Roman"/>
      <w:b/>
      <w:bCs/>
      <w:kern w:val="32"/>
      <w:sz w:val="32"/>
      <w:szCs w:val="32"/>
    </w:rPr>
  </w:style>
  <w:style w:type="character" w:customStyle="1" w:styleId="Titre2Car">
    <w:name w:val="Titre 2 Car"/>
    <w:link w:val="Titre2"/>
    <w:uiPriority w:val="99"/>
    <w:semiHidden/>
    <w:locked/>
    <w:rsid w:val="005A5A04"/>
    <w:rPr>
      <w:rFonts w:ascii="Cambria" w:hAnsi="Cambria" w:cs="Times New Roman"/>
      <w:b/>
      <w:bCs/>
      <w:i/>
      <w:iCs/>
      <w:sz w:val="28"/>
      <w:szCs w:val="28"/>
    </w:rPr>
  </w:style>
  <w:style w:type="character" w:customStyle="1" w:styleId="Titre3Car">
    <w:name w:val="Titre 3 Car"/>
    <w:aliases w:val="faux Car"/>
    <w:link w:val="Titre3"/>
    <w:uiPriority w:val="99"/>
    <w:semiHidden/>
    <w:locked/>
    <w:rsid w:val="005A5A04"/>
    <w:rPr>
      <w:rFonts w:ascii="Cambria" w:hAnsi="Cambria" w:cs="Times New Roman"/>
      <w:b/>
      <w:bCs/>
      <w:sz w:val="26"/>
      <w:szCs w:val="26"/>
    </w:rPr>
  </w:style>
  <w:style w:type="character" w:customStyle="1" w:styleId="Titre4Car">
    <w:name w:val="Titre 4 Car"/>
    <w:link w:val="Titre4"/>
    <w:uiPriority w:val="99"/>
    <w:semiHidden/>
    <w:locked/>
    <w:rsid w:val="005A5A04"/>
    <w:rPr>
      <w:rFonts w:cs="Times New Roman"/>
      <w:b/>
      <w:bCs/>
      <w:sz w:val="28"/>
      <w:szCs w:val="28"/>
    </w:rPr>
  </w:style>
  <w:style w:type="character" w:customStyle="1" w:styleId="Titre5Car">
    <w:name w:val="Titre 5 Car"/>
    <w:link w:val="Titre5"/>
    <w:uiPriority w:val="99"/>
    <w:semiHidden/>
    <w:locked/>
    <w:rsid w:val="005A5A04"/>
    <w:rPr>
      <w:rFonts w:cs="Times New Roman"/>
      <w:b/>
      <w:bCs/>
      <w:i/>
      <w:iCs/>
      <w:sz w:val="26"/>
      <w:szCs w:val="26"/>
    </w:rPr>
  </w:style>
  <w:style w:type="character" w:customStyle="1" w:styleId="Titre6Car">
    <w:name w:val="Titre 6 Car"/>
    <w:link w:val="Titre6"/>
    <w:uiPriority w:val="99"/>
    <w:semiHidden/>
    <w:locked/>
    <w:rsid w:val="005A5A04"/>
    <w:rPr>
      <w:rFonts w:cs="Times New Roman"/>
      <w:b/>
      <w:bCs/>
    </w:rPr>
  </w:style>
  <w:style w:type="character" w:customStyle="1" w:styleId="Titre7Car">
    <w:name w:val="Titre 7 Car"/>
    <w:link w:val="Titre7"/>
    <w:uiPriority w:val="99"/>
    <w:semiHidden/>
    <w:locked/>
    <w:rsid w:val="005A5A04"/>
    <w:rPr>
      <w:rFonts w:cs="Times New Roman"/>
      <w:sz w:val="24"/>
      <w:szCs w:val="24"/>
    </w:rPr>
  </w:style>
  <w:style w:type="character" w:customStyle="1" w:styleId="Titre8Car">
    <w:name w:val="Titre 8 Car"/>
    <w:link w:val="Titre8"/>
    <w:uiPriority w:val="99"/>
    <w:semiHidden/>
    <w:locked/>
    <w:rsid w:val="005A5A04"/>
    <w:rPr>
      <w:rFonts w:cs="Times New Roman"/>
      <w:i/>
      <w:iCs/>
      <w:sz w:val="24"/>
      <w:szCs w:val="24"/>
    </w:rPr>
  </w:style>
  <w:style w:type="character" w:customStyle="1" w:styleId="Titre9Car">
    <w:name w:val="Titre 9 Car"/>
    <w:link w:val="Titre9"/>
    <w:uiPriority w:val="99"/>
    <w:semiHidden/>
    <w:locked/>
    <w:rsid w:val="005A5A04"/>
    <w:rPr>
      <w:rFonts w:ascii="Cambria" w:hAnsi="Cambria" w:cs="Times New Roman"/>
    </w:rPr>
  </w:style>
  <w:style w:type="paragraph" w:customStyle="1" w:styleId="Textecourrier">
    <w:name w:val="Textecourrier"/>
    <w:basedOn w:val="Normal"/>
    <w:rsid w:val="00813E8D"/>
    <w:pPr>
      <w:jc w:val="both"/>
    </w:pPr>
    <w:rPr>
      <w:rFonts w:ascii="Arial Narrow" w:eastAsia="Arial Unicode MS" w:hAnsi="Arial Narrow" w:cs="Arial Narrow"/>
      <w:noProof/>
      <w:sz w:val="22"/>
      <w:szCs w:val="22"/>
    </w:rPr>
  </w:style>
  <w:style w:type="paragraph" w:customStyle="1" w:styleId="RAPPORT">
    <w:name w:val="RAPPORT"/>
    <w:basedOn w:val="Normal"/>
    <w:uiPriority w:val="99"/>
    <w:rsid w:val="00813E8D"/>
    <w:pPr>
      <w:ind w:left="-1871"/>
      <w:jc w:val="right"/>
    </w:pPr>
    <w:rPr>
      <w:rFonts w:ascii="Century Gothic" w:hAnsi="Century Gothic" w:cs="Century Gothic"/>
      <w:b/>
      <w:bCs/>
      <w:sz w:val="48"/>
      <w:szCs w:val="48"/>
    </w:rPr>
  </w:style>
  <w:style w:type="paragraph" w:customStyle="1" w:styleId="Numro">
    <w:name w:val="Numéro"/>
    <w:basedOn w:val="Normal"/>
    <w:uiPriority w:val="99"/>
    <w:rsid w:val="00813E8D"/>
    <w:rPr>
      <w:rFonts w:ascii="Century Gothic" w:hAnsi="Century Gothic" w:cs="Century Gothic"/>
      <w:sz w:val="48"/>
      <w:szCs w:val="48"/>
    </w:rPr>
  </w:style>
  <w:style w:type="paragraph" w:customStyle="1" w:styleId="Bureauldu">
    <w:name w:val="Bureaul du"/>
    <w:basedOn w:val="Normal"/>
    <w:uiPriority w:val="99"/>
    <w:rsid w:val="00813E8D"/>
    <w:pPr>
      <w:spacing w:before="120"/>
      <w:ind w:left="-1871"/>
      <w:jc w:val="right"/>
    </w:pPr>
    <w:rPr>
      <w:rFonts w:ascii="Century Gothic" w:hAnsi="Century Gothic" w:cs="Century Gothic"/>
      <w:sz w:val="48"/>
      <w:szCs w:val="48"/>
    </w:rPr>
  </w:style>
  <w:style w:type="paragraph" w:customStyle="1" w:styleId="rubriqueobjet">
    <w:name w:val="rubrique objet"/>
    <w:basedOn w:val="Normal"/>
    <w:uiPriority w:val="99"/>
    <w:rsid w:val="00813E8D"/>
    <w:rPr>
      <w:rFonts w:ascii="Century Gothic" w:hAnsi="Century Gothic" w:cs="Century Gothic"/>
      <w:sz w:val="32"/>
      <w:szCs w:val="32"/>
    </w:rPr>
  </w:style>
  <w:style w:type="paragraph" w:customStyle="1" w:styleId="Vu">
    <w:name w:val="Vu"/>
    <w:basedOn w:val="Normal"/>
    <w:uiPriority w:val="99"/>
    <w:rsid w:val="00813E8D"/>
    <w:rPr>
      <w:rFonts w:ascii="Arial Narrow" w:eastAsia="Arial Unicode MS" w:hAnsi="Arial Narrow" w:cs="Arial Narrow"/>
      <w:i/>
      <w:iCs/>
      <w:noProof/>
      <w:sz w:val="20"/>
      <w:szCs w:val="20"/>
    </w:rPr>
  </w:style>
  <w:style w:type="paragraph" w:styleId="En-tte">
    <w:name w:val="header"/>
    <w:basedOn w:val="Normal"/>
    <w:link w:val="En-tteCar"/>
    <w:rsid w:val="00813E8D"/>
    <w:pPr>
      <w:tabs>
        <w:tab w:val="center" w:pos="4536"/>
        <w:tab w:val="right" w:pos="9072"/>
      </w:tabs>
    </w:pPr>
  </w:style>
  <w:style w:type="character" w:customStyle="1" w:styleId="En-tteCar">
    <w:name w:val="En-tête Car"/>
    <w:link w:val="En-tte"/>
    <w:locked/>
    <w:rsid w:val="005A5A04"/>
    <w:rPr>
      <w:rFonts w:ascii="Times New Roman" w:hAnsi="Times New Roman" w:cs="Times New Roman"/>
      <w:sz w:val="24"/>
      <w:szCs w:val="24"/>
    </w:rPr>
  </w:style>
  <w:style w:type="paragraph" w:customStyle="1" w:styleId="Rapporteur">
    <w:name w:val="Rapporteur"/>
    <w:basedOn w:val="Normal"/>
    <w:uiPriority w:val="99"/>
    <w:rsid w:val="00813E8D"/>
    <w:rPr>
      <w:rFonts w:ascii="Arial Narrow" w:hAnsi="Arial Narrow" w:cs="Arial Narrow"/>
      <w:sz w:val="22"/>
      <w:szCs w:val="22"/>
    </w:rPr>
  </w:style>
  <w:style w:type="paragraph" w:customStyle="1" w:styleId="Bureausecondepage">
    <w:name w:val="Bureau seconde page"/>
    <w:basedOn w:val="Normal"/>
    <w:uiPriority w:val="99"/>
    <w:rsid w:val="00813E8D"/>
    <w:pPr>
      <w:jc w:val="right"/>
    </w:pPr>
    <w:rPr>
      <w:rFonts w:ascii="Century Gothic" w:hAnsi="Century Gothic" w:cs="Century Gothic"/>
      <w:sz w:val="32"/>
      <w:szCs w:val="32"/>
    </w:rPr>
  </w:style>
  <w:style w:type="paragraph" w:customStyle="1" w:styleId="RAPPORTsuite">
    <w:name w:val="RAPPORT (suite)"/>
    <w:basedOn w:val="Normal"/>
    <w:uiPriority w:val="99"/>
    <w:rsid w:val="00813E8D"/>
    <w:pPr>
      <w:jc w:val="right"/>
    </w:pPr>
    <w:rPr>
      <w:rFonts w:ascii="Century Gothic" w:hAnsi="Century Gothic" w:cs="Century Gothic"/>
      <w:b/>
      <w:bCs/>
      <w:sz w:val="32"/>
      <w:szCs w:val="32"/>
    </w:rPr>
  </w:style>
  <w:style w:type="paragraph" w:customStyle="1" w:styleId="EXPOSE">
    <w:name w:val="EXPOSE"/>
    <w:basedOn w:val="Textecourrier"/>
    <w:uiPriority w:val="99"/>
    <w:rsid w:val="00813E8D"/>
    <w:pPr>
      <w:jc w:val="center"/>
    </w:pPr>
    <w:rPr>
      <w:noProof w:val="0"/>
      <w:u w:val="single"/>
    </w:rPr>
  </w:style>
  <w:style w:type="paragraph" w:customStyle="1" w:styleId="AVISDUBUREAU">
    <w:name w:val="AVIS DU BUREAU"/>
    <w:basedOn w:val="Textecourrier"/>
    <w:uiPriority w:val="99"/>
    <w:rsid w:val="00813E8D"/>
    <w:pPr>
      <w:jc w:val="left"/>
    </w:pPr>
    <w:rPr>
      <w:b/>
      <w:bCs/>
      <w:noProof w:val="0"/>
      <w:u w:val="single"/>
    </w:rPr>
  </w:style>
  <w:style w:type="paragraph" w:customStyle="1" w:styleId="Encadrcommissiondu">
    <w:name w:val="Encadré commission du"/>
    <w:basedOn w:val="Normal"/>
    <w:uiPriority w:val="99"/>
    <w:rsid w:val="00813E8D"/>
    <w:pPr>
      <w:pBdr>
        <w:top w:val="single" w:sz="4" w:space="1" w:color="auto"/>
        <w:left w:val="single" w:sz="4" w:space="4" w:color="auto"/>
        <w:bottom w:val="single" w:sz="4" w:space="1" w:color="auto"/>
        <w:right w:val="single" w:sz="4" w:space="4" w:color="auto"/>
      </w:pBdr>
    </w:pPr>
    <w:rPr>
      <w:rFonts w:ascii="Century Gothic" w:eastAsia="Arial Unicode MS" w:hAnsi="Century Gothic" w:cs="Century Gothic"/>
      <w:sz w:val="22"/>
      <w:szCs w:val="22"/>
    </w:rPr>
  </w:style>
  <w:style w:type="paragraph" w:customStyle="1" w:styleId="InitialesduRdacteur">
    <w:name w:val="Initiales du Rédacteur"/>
    <w:basedOn w:val="Rapporteur"/>
    <w:uiPriority w:val="99"/>
    <w:rsid w:val="00813E8D"/>
  </w:style>
  <w:style w:type="paragraph" w:styleId="Pieddepage">
    <w:name w:val="footer"/>
    <w:basedOn w:val="Normal"/>
    <w:link w:val="PieddepageCar"/>
    <w:uiPriority w:val="99"/>
    <w:rsid w:val="00813E8D"/>
    <w:pPr>
      <w:tabs>
        <w:tab w:val="center" w:pos="4536"/>
        <w:tab w:val="right" w:pos="9072"/>
      </w:tabs>
    </w:pPr>
  </w:style>
  <w:style w:type="character" w:customStyle="1" w:styleId="PieddepageCar">
    <w:name w:val="Pied de page Car"/>
    <w:link w:val="Pieddepage"/>
    <w:uiPriority w:val="99"/>
    <w:semiHidden/>
    <w:locked/>
    <w:rsid w:val="005A5A04"/>
    <w:rPr>
      <w:rFonts w:ascii="Times New Roman" w:hAnsi="Times New Roman" w:cs="Times New Roman"/>
      <w:sz w:val="24"/>
      <w:szCs w:val="24"/>
    </w:rPr>
  </w:style>
  <w:style w:type="character" w:styleId="Numrodepage">
    <w:name w:val="page number"/>
    <w:uiPriority w:val="99"/>
    <w:rsid w:val="00813E8D"/>
    <w:rPr>
      <w:rFonts w:ascii="Times New Roman" w:hAnsi="Times New Roman" w:cs="Times New Roman"/>
    </w:rPr>
  </w:style>
  <w:style w:type="paragraph" w:customStyle="1" w:styleId="NomDirection">
    <w:name w:val="Nom Direction"/>
    <w:basedOn w:val="Normal"/>
    <w:uiPriority w:val="99"/>
    <w:rsid w:val="00813E8D"/>
    <w:pPr>
      <w:tabs>
        <w:tab w:val="left" w:pos="6300"/>
      </w:tabs>
    </w:pPr>
    <w:rPr>
      <w:rFonts w:ascii="Century Gothic" w:hAnsi="Century Gothic" w:cs="Century Gothic"/>
      <w:smallCaps/>
      <w:sz w:val="20"/>
      <w:szCs w:val="20"/>
    </w:rPr>
  </w:style>
  <w:style w:type="paragraph" w:styleId="Retraitcorpsdetexte2">
    <w:name w:val="Body Text Indent 2"/>
    <w:basedOn w:val="Normal"/>
    <w:link w:val="Retraitcorpsdetexte2Car"/>
    <w:uiPriority w:val="99"/>
    <w:rsid w:val="00813E8D"/>
    <w:pPr>
      <w:ind w:left="540"/>
    </w:pPr>
    <w:rPr>
      <w:rFonts w:ascii="Arial" w:hAnsi="Arial" w:cs="Arial"/>
      <w:sz w:val="20"/>
      <w:szCs w:val="20"/>
    </w:rPr>
  </w:style>
  <w:style w:type="character" w:customStyle="1" w:styleId="Retraitcorpsdetexte2Car">
    <w:name w:val="Retrait corps de texte 2 Car"/>
    <w:link w:val="Retraitcorpsdetexte2"/>
    <w:uiPriority w:val="99"/>
    <w:semiHidden/>
    <w:locked/>
    <w:rsid w:val="005A5A04"/>
    <w:rPr>
      <w:rFonts w:ascii="Times New Roman" w:hAnsi="Times New Roman" w:cs="Times New Roman"/>
      <w:sz w:val="24"/>
      <w:szCs w:val="24"/>
    </w:rPr>
  </w:style>
  <w:style w:type="paragraph" w:styleId="Corpsdetexte2">
    <w:name w:val="Body Text 2"/>
    <w:basedOn w:val="Normal"/>
    <w:link w:val="Corpsdetexte2Car"/>
    <w:uiPriority w:val="99"/>
    <w:rsid w:val="00813E8D"/>
    <w:pPr>
      <w:jc w:val="both"/>
    </w:pPr>
    <w:rPr>
      <w:lang w:val="fr-BE" w:eastAsia="en-GB"/>
    </w:rPr>
  </w:style>
  <w:style w:type="character" w:customStyle="1" w:styleId="Corpsdetexte2Car">
    <w:name w:val="Corps de texte 2 Car"/>
    <w:link w:val="Corpsdetexte2"/>
    <w:uiPriority w:val="99"/>
    <w:semiHidden/>
    <w:locked/>
    <w:rsid w:val="005A5A04"/>
    <w:rPr>
      <w:rFonts w:ascii="Times New Roman" w:hAnsi="Times New Roman" w:cs="Times New Roman"/>
      <w:sz w:val="24"/>
      <w:szCs w:val="24"/>
    </w:rPr>
  </w:style>
  <w:style w:type="paragraph" w:customStyle="1" w:styleId="BlockText1">
    <w:name w:val="Block Text1"/>
    <w:basedOn w:val="Normal"/>
    <w:uiPriority w:val="99"/>
    <w:rsid w:val="00813E8D"/>
    <w:pPr>
      <w:pBdr>
        <w:top w:val="double" w:sz="6" w:space="6" w:color="auto" w:shadow="1"/>
        <w:left w:val="double" w:sz="6" w:space="6" w:color="auto" w:shadow="1"/>
        <w:bottom w:val="double" w:sz="6" w:space="6" w:color="auto" w:shadow="1"/>
        <w:right w:val="double" w:sz="6" w:space="6" w:color="auto" w:shadow="1"/>
      </w:pBdr>
      <w:spacing w:line="520" w:lineRule="exact"/>
      <w:ind w:left="851" w:right="709"/>
      <w:jc w:val="center"/>
    </w:pPr>
    <w:rPr>
      <w:rFonts w:ascii="Times" w:hAnsi="Times" w:cs="Times"/>
      <w:b/>
      <w:bCs/>
      <w:sz w:val="32"/>
      <w:szCs w:val="32"/>
    </w:rPr>
  </w:style>
  <w:style w:type="character" w:styleId="lev">
    <w:name w:val="Strong"/>
    <w:uiPriority w:val="99"/>
    <w:qFormat/>
    <w:rsid w:val="00813E8D"/>
    <w:rPr>
      <w:rFonts w:cs="Times New Roman"/>
      <w:b/>
      <w:bCs/>
    </w:rPr>
  </w:style>
  <w:style w:type="paragraph" w:styleId="Textedebulles">
    <w:name w:val="Balloon Text"/>
    <w:basedOn w:val="Normal"/>
    <w:link w:val="TextedebullesCar"/>
    <w:uiPriority w:val="99"/>
    <w:rsid w:val="00813E8D"/>
    <w:rPr>
      <w:rFonts w:ascii="Tahoma" w:hAnsi="Tahoma" w:cs="Tahoma"/>
      <w:sz w:val="16"/>
      <w:szCs w:val="16"/>
    </w:rPr>
  </w:style>
  <w:style w:type="character" w:customStyle="1" w:styleId="TextedebullesCar">
    <w:name w:val="Texte de bulles Car"/>
    <w:link w:val="Textedebulles"/>
    <w:uiPriority w:val="99"/>
    <w:semiHidden/>
    <w:locked/>
    <w:rsid w:val="005A5A04"/>
    <w:rPr>
      <w:rFonts w:ascii="Times New Roman" w:hAnsi="Times New Roman" w:cs="Times New Roman"/>
      <w:sz w:val="2"/>
    </w:rPr>
  </w:style>
  <w:style w:type="paragraph" w:styleId="Retraitcorpsdetexte">
    <w:name w:val="Body Text Indent"/>
    <w:basedOn w:val="Normal"/>
    <w:link w:val="RetraitcorpsdetexteCar"/>
    <w:uiPriority w:val="99"/>
    <w:rsid w:val="00813E8D"/>
    <w:pPr>
      <w:spacing w:after="120"/>
      <w:ind w:left="283"/>
    </w:pPr>
  </w:style>
  <w:style w:type="character" w:customStyle="1" w:styleId="RetraitcorpsdetexteCar">
    <w:name w:val="Retrait corps de texte Car"/>
    <w:link w:val="Retraitcorpsdetexte"/>
    <w:uiPriority w:val="99"/>
    <w:semiHidden/>
    <w:locked/>
    <w:rsid w:val="005A5A04"/>
    <w:rPr>
      <w:rFonts w:ascii="Times New Roman" w:hAnsi="Times New Roman" w:cs="Times New Roman"/>
      <w:sz w:val="24"/>
      <w:szCs w:val="24"/>
    </w:rPr>
  </w:style>
  <w:style w:type="paragraph" w:styleId="Paragraphedeliste">
    <w:name w:val="List Paragraph"/>
    <w:basedOn w:val="Normal"/>
    <w:uiPriority w:val="1"/>
    <w:qFormat/>
    <w:rsid w:val="00D70889"/>
    <w:pPr>
      <w:ind w:left="720"/>
      <w:contextualSpacing/>
    </w:pPr>
  </w:style>
  <w:style w:type="character" w:styleId="Marquedecommentaire">
    <w:name w:val="annotation reference"/>
    <w:uiPriority w:val="99"/>
    <w:semiHidden/>
    <w:unhideWhenUsed/>
    <w:locked/>
    <w:rsid w:val="00EC2655"/>
    <w:rPr>
      <w:sz w:val="16"/>
      <w:szCs w:val="16"/>
    </w:rPr>
  </w:style>
  <w:style w:type="paragraph" w:styleId="Commentaire">
    <w:name w:val="annotation text"/>
    <w:basedOn w:val="Normal"/>
    <w:link w:val="CommentaireCar"/>
    <w:uiPriority w:val="99"/>
    <w:unhideWhenUsed/>
    <w:locked/>
    <w:rsid w:val="00EC2655"/>
    <w:rPr>
      <w:sz w:val="20"/>
      <w:szCs w:val="20"/>
    </w:rPr>
  </w:style>
  <w:style w:type="character" w:customStyle="1" w:styleId="CommentaireCar">
    <w:name w:val="Commentaire Car"/>
    <w:link w:val="Commentaire"/>
    <w:uiPriority w:val="99"/>
    <w:rsid w:val="00EC2655"/>
    <w:rPr>
      <w:rFonts w:ascii="Times New Roman" w:hAnsi="Times New Roman"/>
    </w:rPr>
  </w:style>
  <w:style w:type="paragraph" w:styleId="Notedebasdepage">
    <w:name w:val="footnote text"/>
    <w:basedOn w:val="Normal"/>
    <w:link w:val="NotedebasdepageCar"/>
    <w:semiHidden/>
    <w:locked/>
    <w:rsid w:val="0022422A"/>
    <w:pPr>
      <w:jc w:val="both"/>
    </w:pPr>
    <w:rPr>
      <w:rFonts w:ascii="Arial Narrow" w:hAnsi="Arial Narrow"/>
      <w:sz w:val="20"/>
      <w:szCs w:val="20"/>
    </w:rPr>
  </w:style>
  <w:style w:type="character" w:customStyle="1" w:styleId="NotedebasdepageCar">
    <w:name w:val="Note de bas de page Car"/>
    <w:link w:val="Notedebasdepage"/>
    <w:semiHidden/>
    <w:rsid w:val="0022422A"/>
    <w:rPr>
      <w:rFonts w:ascii="Arial Narrow" w:hAnsi="Arial Narrow"/>
    </w:rPr>
  </w:style>
  <w:style w:type="character" w:styleId="Appelnotedebasdep">
    <w:name w:val="footnote reference"/>
    <w:semiHidden/>
    <w:locked/>
    <w:rsid w:val="0022422A"/>
    <w:rPr>
      <w:vertAlign w:val="superscript"/>
    </w:rPr>
  </w:style>
  <w:style w:type="paragraph" w:customStyle="1" w:styleId="Contenudetableau">
    <w:name w:val="Contenu de tableau"/>
    <w:basedOn w:val="Corpsdetexte"/>
    <w:uiPriority w:val="99"/>
    <w:rsid w:val="00231871"/>
    <w:pPr>
      <w:suppressLineNumbers/>
      <w:suppressAutoHyphens/>
      <w:jc w:val="both"/>
    </w:pPr>
    <w:rPr>
      <w:lang w:eastAsia="ar-SA"/>
    </w:rPr>
  </w:style>
  <w:style w:type="paragraph" w:styleId="Corpsdetexte">
    <w:name w:val="Body Text"/>
    <w:basedOn w:val="Normal"/>
    <w:link w:val="CorpsdetexteCar"/>
    <w:uiPriority w:val="99"/>
    <w:unhideWhenUsed/>
    <w:locked/>
    <w:rsid w:val="00231871"/>
    <w:pPr>
      <w:spacing w:after="120"/>
    </w:pPr>
  </w:style>
  <w:style w:type="character" w:customStyle="1" w:styleId="CorpsdetexteCar">
    <w:name w:val="Corps de texte Car"/>
    <w:link w:val="Corpsdetexte"/>
    <w:uiPriority w:val="99"/>
    <w:rsid w:val="00231871"/>
    <w:rPr>
      <w:rFonts w:ascii="Times New Roman" w:hAnsi="Times New Roman"/>
      <w:sz w:val="24"/>
      <w:szCs w:val="24"/>
    </w:rPr>
  </w:style>
  <w:style w:type="paragraph" w:styleId="Objetducommentaire">
    <w:name w:val="annotation subject"/>
    <w:basedOn w:val="Commentaire"/>
    <w:next w:val="Commentaire"/>
    <w:link w:val="ObjetducommentaireCar"/>
    <w:uiPriority w:val="99"/>
    <w:semiHidden/>
    <w:unhideWhenUsed/>
    <w:locked/>
    <w:rsid w:val="00E359F0"/>
    <w:rPr>
      <w:b/>
      <w:bCs/>
    </w:rPr>
  </w:style>
  <w:style w:type="character" w:customStyle="1" w:styleId="ObjetducommentaireCar">
    <w:name w:val="Objet du commentaire Car"/>
    <w:link w:val="Objetducommentaire"/>
    <w:uiPriority w:val="99"/>
    <w:semiHidden/>
    <w:rsid w:val="00E359F0"/>
    <w:rPr>
      <w:rFonts w:ascii="Times New Roman" w:hAnsi="Times New Roman"/>
      <w:b/>
      <w:bCs/>
    </w:rPr>
  </w:style>
  <w:style w:type="paragraph" w:customStyle="1" w:styleId="Default">
    <w:name w:val="Default"/>
    <w:rsid w:val="00FF045E"/>
    <w:pPr>
      <w:autoSpaceDE w:val="0"/>
      <w:autoSpaceDN w:val="0"/>
      <w:adjustRightInd w:val="0"/>
    </w:pPr>
    <w:rPr>
      <w:rFonts w:ascii="Times New Roman" w:hAnsi="Times New Roman"/>
      <w:color w:val="000000"/>
      <w:sz w:val="24"/>
      <w:szCs w:val="24"/>
    </w:rPr>
  </w:style>
  <w:style w:type="paragraph" w:styleId="Sansinterligne">
    <w:name w:val="No Spacing"/>
    <w:uiPriority w:val="1"/>
    <w:qFormat/>
    <w:rsid w:val="0024302C"/>
    <w:rPr>
      <w:sz w:val="22"/>
      <w:szCs w:val="22"/>
    </w:rPr>
  </w:style>
  <w:style w:type="paragraph" w:styleId="Textebrut">
    <w:name w:val="Plain Text"/>
    <w:basedOn w:val="Normal"/>
    <w:link w:val="TextebrutCar"/>
    <w:uiPriority w:val="99"/>
    <w:semiHidden/>
    <w:unhideWhenUsed/>
    <w:locked/>
    <w:rsid w:val="001654F4"/>
    <w:rPr>
      <w:rFonts w:ascii="Calibri" w:eastAsia="Calibri" w:hAnsi="Calibri"/>
      <w:sz w:val="22"/>
      <w:szCs w:val="21"/>
      <w:lang w:eastAsia="en-US"/>
    </w:rPr>
  </w:style>
  <w:style w:type="character" w:customStyle="1" w:styleId="TextebrutCar">
    <w:name w:val="Texte brut Car"/>
    <w:link w:val="Textebrut"/>
    <w:uiPriority w:val="99"/>
    <w:semiHidden/>
    <w:rsid w:val="001654F4"/>
    <w:rPr>
      <w:rFonts w:eastAsia="Calibri"/>
      <w:sz w:val="22"/>
      <w:szCs w:val="21"/>
      <w:lang w:eastAsia="en-US"/>
    </w:rPr>
  </w:style>
  <w:style w:type="character" w:styleId="Lienhypertexte">
    <w:name w:val="Hyperlink"/>
    <w:uiPriority w:val="99"/>
    <w:unhideWhenUsed/>
    <w:locked/>
    <w:rsid w:val="00C4402E"/>
    <w:rPr>
      <w:color w:val="0000FF"/>
      <w:u w:val="single"/>
    </w:rPr>
  </w:style>
  <w:style w:type="paragraph" w:styleId="Rvision">
    <w:name w:val="Revision"/>
    <w:hidden/>
    <w:uiPriority w:val="99"/>
    <w:semiHidden/>
    <w:rsid w:val="00694651"/>
    <w:rPr>
      <w:rFonts w:ascii="Times New Roman" w:hAnsi="Times New Roman"/>
      <w:sz w:val="24"/>
      <w:szCs w:val="24"/>
    </w:rPr>
  </w:style>
  <w:style w:type="paragraph" w:customStyle="1" w:styleId="article-2">
    <w:name w:val="article -2"/>
    <w:rsid w:val="008078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0266">
      <w:bodyDiv w:val="1"/>
      <w:marLeft w:val="0"/>
      <w:marRight w:val="0"/>
      <w:marTop w:val="0"/>
      <w:marBottom w:val="0"/>
      <w:divBdr>
        <w:top w:val="none" w:sz="0" w:space="0" w:color="auto"/>
        <w:left w:val="none" w:sz="0" w:space="0" w:color="auto"/>
        <w:bottom w:val="none" w:sz="0" w:space="0" w:color="auto"/>
        <w:right w:val="none" w:sz="0" w:space="0" w:color="auto"/>
      </w:divBdr>
    </w:div>
    <w:div w:id="368183382">
      <w:bodyDiv w:val="1"/>
      <w:marLeft w:val="0"/>
      <w:marRight w:val="0"/>
      <w:marTop w:val="0"/>
      <w:marBottom w:val="0"/>
      <w:divBdr>
        <w:top w:val="none" w:sz="0" w:space="0" w:color="auto"/>
        <w:left w:val="none" w:sz="0" w:space="0" w:color="auto"/>
        <w:bottom w:val="none" w:sz="0" w:space="0" w:color="auto"/>
        <w:right w:val="none" w:sz="0" w:space="0" w:color="auto"/>
      </w:divBdr>
    </w:div>
    <w:div w:id="726033983">
      <w:bodyDiv w:val="1"/>
      <w:marLeft w:val="0"/>
      <w:marRight w:val="0"/>
      <w:marTop w:val="0"/>
      <w:marBottom w:val="0"/>
      <w:divBdr>
        <w:top w:val="none" w:sz="0" w:space="0" w:color="auto"/>
        <w:left w:val="none" w:sz="0" w:space="0" w:color="auto"/>
        <w:bottom w:val="none" w:sz="0" w:space="0" w:color="auto"/>
        <w:right w:val="none" w:sz="0" w:space="0" w:color="auto"/>
      </w:divBdr>
    </w:div>
    <w:div w:id="788161255">
      <w:bodyDiv w:val="1"/>
      <w:marLeft w:val="0"/>
      <w:marRight w:val="0"/>
      <w:marTop w:val="0"/>
      <w:marBottom w:val="0"/>
      <w:divBdr>
        <w:top w:val="none" w:sz="0" w:space="0" w:color="auto"/>
        <w:left w:val="none" w:sz="0" w:space="0" w:color="auto"/>
        <w:bottom w:val="none" w:sz="0" w:space="0" w:color="auto"/>
        <w:right w:val="none" w:sz="0" w:space="0" w:color="auto"/>
      </w:divBdr>
    </w:div>
    <w:div w:id="1047607783">
      <w:bodyDiv w:val="1"/>
      <w:marLeft w:val="0"/>
      <w:marRight w:val="0"/>
      <w:marTop w:val="0"/>
      <w:marBottom w:val="0"/>
      <w:divBdr>
        <w:top w:val="none" w:sz="0" w:space="0" w:color="auto"/>
        <w:left w:val="none" w:sz="0" w:space="0" w:color="auto"/>
        <w:bottom w:val="none" w:sz="0" w:space="0" w:color="auto"/>
        <w:right w:val="none" w:sz="0" w:space="0" w:color="auto"/>
      </w:divBdr>
    </w:div>
    <w:div w:id="1049259285">
      <w:bodyDiv w:val="1"/>
      <w:marLeft w:val="0"/>
      <w:marRight w:val="0"/>
      <w:marTop w:val="0"/>
      <w:marBottom w:val="0"/>
      <w:divBdr>
        <w:top w:val="none" w:sz="0" w:space="0" w:color="auto"/>
        <w:left w:val="none" w:sz="0" w:space="0" w:color="auto"/>
        <w:bottom w:val="none" w:sz="0" w:space="0" w:color="auto"/>
        <w:right w:val="none" w:sz="0" w:space="0" w:color="auto"/>
      </w:divBdr>
    </w:div>
    <w:div w:id="1060246510">
      <w:bodyDiv w:val="1"/>
      <w:marLeft w:val="0"/>
      <w:marRight w:val="0"/>
      <w:marTop w:val="0"/>
      <w:marBottom w:val="0"/>
      <w:divBdr>
        <w:top w:val="none" w:sz="0" w:space="0" w:color="auto"/>
        <w:left w:val="none" w:sz="0" w:space="0" w:color="auto"/>
        <w:bottom w:val="none" w:sz="0" w:space="0" w:color="auto"/>
        <w:right w:val="none" w:sz="0" w:space="0" w:color="auto"/>
      </w:divBdr>
    </w:div>
    <w:div w:id="1096362539">
      <w:bodyDiv w:val="1"/>
      <w:marLeft w:val="0"/>
      <w:marRight w:val="0"/>
      <w:marTop w:val="0"/>
      <w:marBottom w:val="0"/>
      <w:divBdr>
        <w:top w:val="none" w:sz="0" w:space="0" w:color="auto"/>
        <w:left w:val="none" w:sz="0" w:space="0" w:color="auto"/>
        <w:bottom w:val="none" w:sz="0" w:space="0" w:color="auto"/>
        <w:right w:val="none" w:sz="0" w:space="0" w:color="auto"/>
      </w:divBdr>
    </w:div>
    <w:div w:id="1373771529">
      <w:bodyDiv w:val="1"/>
      <w:marLeft w:val="0"/>
      <w:marRight w:val="0"/>
      <w:marTop w:val="0"/>
      <w:marBottom w:val="0"/>
      <w:divBdr>
        <w:top w:val="none" w:sz="0" w:space="0" w:color="auto"/>
        <w:left w:val="none" w:sz="0" w:space="0" w:color="auto"/>
        <w:bottom w:val="none" w:sz="0" w:space="0" w:color="auto"/>
        <w:right w:val="none" w:sz="0" w:space="0" w:color="auto"/>
      </w:divBdr>
    </w:div>
    <w:div w:id="1633975345">
      <w:bodyDiv w:val="1"/>
      <w:marLeft w:val="0"/>
      <w:marRight w:val="0"/>
      <w:marTop w:val="0"/>
      <w:marBottom w:val="0"/>
      <w:divBdr>
        <w:top w:val="none" w:sz="0" w:space="0" w:color="auto"/>
        <w:left w:val="none" w:sz="0" w:space="0" w:color="auto"/>
        <w:bottom w:val="none" w:sz="0" w:space="0" w:color="auto"/>
        <w:right w:val="none" w:sz="0" w:space="0" w:color="auto"/>
      </w:divBdr>
    </w:div>
    <w:div w:id="1706832220">
      <w:bodyDiv w:val="1"/>
      <w:marLeft w:val="0"/>
      <w:marRight w:val="0"/>
      <w:marTop w:val="0"/>
      <w:marBottom w:val="0"/>
      <w:divBdr>
        <w:top w:val="none" w:sz="0" w:space="0" w:color="auto"/>
        <w:left w:val="none" w:sz="0" w:space="0" w:color="auto"/>
        <w:bottom w:val="none" w:sz="0" w:space="0" w:color="auto"/>
        <w:right w:val="none" w:sz="0" w:space="0" w:color="auto"/>
      </w:divBdr>
    </w:div>
    <w:div w:id="1713847265">
      <w:bodyDiv w:val="1"/>
      <w:marLeft w:val="0"/>
      <w:marRight w:val="0"/>
      <w:marTop w:val="0"/>
      <w:marBottom w:val="0"/>
      <w:divBdr>
        <w:top w:val="none" w:sz="0" w:space="0" w:color="auto"/>
        <w:left w:val="none" w:sz="0" w:space="0" w:color="auto"/>
        <w:bottom w:val="none" w:sz="0" w:space="0" w:color="auto"/>
        <w:right w:val="none" w:sz="0" w:space="0" w:color="auto"/>
      </w:divBdr>
    </w:div>
    <w:div w:id="1782841948">
      <w:bodyDiv w:val="1"/>
      <w:marLeft w:val="0"/>
      <w:marRight w:val="0"/>
      <w:marTop w:val="0"/>
      <w:marBottom w:val="0"/>
      <w:divBdr>
        <w:top w:val="none" w:sz="0" w:space="0" w:color="auto"/>
        <w:left w:val="none" w:sz="0" w:space="0" w:color="auto"/>
        <w:bottom w:val="none" w:sz="0" w:space="0" w:color="auto"/>
        <w:right w:val="none" w:sz="0" w:space="0" w:color="auto"/>
      </w:divBdr>
    </w:div>
    <w:div w:id="192055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27922-AE04-4323-8B6F-45F53E2C9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1799</Words>
  <Characters>9684</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Richard-L</dc:creator>
  <cp:keywords/>
  <cp:lastModifiedBy>Baude Claire</cp:lastModifiedBy>
  <cp:revision>7</cp:revision>
  <cp:lastPrinted>2021-12-21T11:20:00Z</cp:lastPrinted>
  <dcterms:created xsi:type="dcterms:W3CDTF">2021-12-14T13:39:00Z</dcterms:created>
  <dcterms:modified xsi:type="dcterms:W3CDTF">2021-12-21T11:20:00Z</dcterms:modified>
</cp:coreProperties>
</file>